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184FA" w14:textId="0B7C5F2E" w:rsidR="00666CCD" w:rsidRPr="00C0510A" w:rsidRDefault="00666CCD" w:rsidP="00B539FE">
      <w:pPr>
        <w:spacing w:after="0"/>
        <w:rPr>
          <w:rFonts w:asciiTheme="minorHAnsi" w:hAnsiTheme="minorHAnsi" w:cstheme="minorHAnsi"/>
          <w:szCs w:val="24"/>
        </w:rPr>
      </w:pPr>
    </w:p>
    <w:p w14:paraId="75E94BD4" w14:textId="77777777" w:rsidR="00375B59" w:rsidRPr="00C0510A" w:rsidRDefault="00375B59" w:rsidP="00B539FE">
      <w:pPr>
        <w:tabs>
          <w:tab w:val="left" w:pos="5102"/>
          <w:tab w:val="left" w:pos="5387"/>
          <w:tab w:val="left" w:pos="5670"/>
        </w:tabs>
        <w:spacing w:after="0"/>
        <w:ind w:right="-691"/>
        <w:rPr>
          <w:rFonts w:asciiTheme="minorHAnsi" w:hAnsiTheme="minorHAnsi" w:cstheme="minorHAnsi"/>
          <w:szCs w:val="24"/>
        </w:rPr>
      </w:pPr>
      <w:r w:rsidRPr="00C0510A">
        <w:rPr>
          <w:rFonts w:asciiTheme="minorHAnsi" w:hAnsiTheme="minorHAnsi" w:cstheme="minorHAnsi"/>
          <w:szCs w:val="24"/>
        </w:rPr>
        <w:t>Councillor Ken Bamford</w:t>
      </w:r>
    </w:p>
    <w:p w14:paraId="68921A4C" w14:textId="3ED423D9" w:rsidR="00D71FB4" w:rsidRPr="00C0510A" w:rsidRDefault="00D71FB4" w:rsidP="00B539FE">
      <w:pPr>
        <w:pStyle w:val="Spacing"/>
        <w:rPr>
          <w:rFonts w:asciiTheme="minorHAnsi" w:hAnsiTheme="minorHAnsi" w:cstheme="minorHAnsi"/>
          <w:szCs w:val="24"/>
        </w:rPr>
      </w:pPr>
      <w:r w:rsidRPr="00C0510A">
        <w:rPr>
          <w:rFonts w:asciiTheme="minorHAnsi" w:hAnsiTheme="minorHAnsi" w:cstheme="minorHAnsi"/>
          <w:szCs w:val="24"/>
        </w:rPr>
        <w:t>Hough Division</w:t>
      </w:r>
    </w:p>
    <w:p w14:paraId="120EF8AF" w14:textId="77777777" w:rsidR="00375B59" w:rsidRPr="00C0510A" w:rsidRDefault="00375B59" w:rsidP="00B539FE">
      <w:pPr>
        <w:tabs>
          <w:tab w:val="left" w:pos="5102"/>
          <w:tab w:val="left" w:pos="5387"/>
          <w:tab w:val="left" w:pos="5670"/>
        </w:tabs>
        <w:spacing w:after="0"/>
        <w:ind w:right="-691"/>
        <w:rPr>
          <w:rFonts w:asciiTheme="minorHAnsi" w:hAnsiTheme="minorHAnsi" w:cstheme="minorHAnsi"/>
          <w:szCs w:val="24"/>
        </w:rPr>
      </w:pPr>
      <w:r w:rsidRPr="00C0510A">
        <w:rPr>
          <w:rFonts w:asciiTheme="minorHAnsi" w:hAnsiTheme="minorHAnsi" w:cstheme="minorHAnsi"/>
          <w:szCs w:val="24"/>
        </w:rPr>
        <w:t>Lincolnshire County Council</w:t>
      </w:r>
    </w:p>
    <w:p w14:paraId="6366FE01" w14:textId="77777777" w:rsidR="00375B59" w:rsidRPr="00C0510A" w:rsidRDefault="00375B59" w:rsidP="00B539FE">
      <w:pPr>
        <w:tabs>
          <w:tab w:val="left" w:pos="5102"/>
          <w:tab w:val="left" w:pos="5387"/>
          <w:tab w:val="left" w:pos="5670"/>
        </w:tabs>
        <w:spacing w:after="0"/>
        <w:ind w:right="-691"/>
        <w:rPr>
          <w:rFonts w:asciiTheme="minorHAnsi" w:hAnsiTheme="minorHAnsi" w:cstheme="minorHAnsi"/>
          <w:szCs w:val="24"/>
        </w:rPr>
      </w:pPr>
      <w:r w:rsidRPr="00C0510A">
        <w:rPr>
          <w:rFonts w:asciiTheme="minorHAnsi" w:hAnsiTheme="minorHAnsi" w:cstheme="minorHAnsi"/>
          <w:szCs w:val="24"/>
        </w:rPr>
        <w:t>County Offices</w:t>
      </w:r>
    </w:p>
    <w:p w14:paraId="012B618E" w14:textId="77777777" w:rsidR="00375B59" w:rsidRPr="00C0510A" w:rsidRDefault="00375B59" w:rsidP="00B539FE">
      <w:pPr>
        <w:tabs>
          <w:tab w:val="left" w:pos="5102"/>
          <w:tab w:val="left" w:pos="5387"/>
          <w:tab w:val="left" w:pos="5670"/>
        </w:tabs>
        <w:spacing w:after="0"/>
        <w:ind w:right="-691"/>
        <w:rPr>
          <w:rFonts w:asciiTheme="minorHAnsi" w:hAnsiTheme="minorHAnsi" w:cstheme="minorHAnsi"/>
          <w:szCs w:val="24"/>
        </w:rPr>
      </w:pPr>
      <w:r w:rsidRPr="00C0510A">
        <w:rPr>
          <w:rFonts w:asciiTheme="minorHAnsi" w:hAnsiTheme="minorHAnsi" w:cstheme="minorHAnsi"/>
          <w:szCs w:val="24"/>
        </w:rPr>
        <w:t>Newland</w:t>
      </w:r>
    </w:p>
    <w:p w14:paraId="784A3B5B" w14:textId="77777777" w:rsidR="00375B59" w:rsidRPr="00C0510A" w:rsidRDefault="00375B59" w:rsidP="00B539FE">
      <w:pPr>
        <w:tabs>
          <w:tab w:val="left" w:pos="5102"/>
          <w:tab w:val="left" w:pos="5387"/>
          <w:tab w:val="left" w:pos="5670"/>
        </w:tabs>
        <w:spacing w:after="0"/>
        <w:ind w:right="-691"/>
        <w:rPr>
          <w:rFonts w:asciiTheme="minorHAnsi" w:hAnsiTheme="minorHAnsi" w:cstheme="minorHAnsi"/>
          <w:szCs w:val="24"/>
        </w:rPr>
      </w:pPr>
      <w:r w:rsidRPr="00C0510A">
        <w:rPr>
          <w:rFonts w:asciiTheme="minorHAnsi" w:hAnsiTheme="minorHAnsi" w:cstheme="minorHAnsi"/>
          <w:szCs w:val="24"/>
        </w:rPr>
        <w:t>Lincoln LN1 1YL</w:t>
      </w:r>
    </w:p>
    <w:p w14:paraId="3BBF9DE3" w14:textId="6A752CAC" w:rsidR="00CE6BEE" w:rsidRPr="00C0510A" w:rsidRDefault="00375B59" w:rsidP="00B539FE">
      <w:pPr>
        <w:tabs>
          <w:tab w:val="left" w:pos="5102"/>
          <w:tab w:val="left" w:pos="5387"/>
          <w:tab w:val="left" w:pos="5670"/>
        </w:tabs>
        <w:spacing w:after="0"/>
        <w:ind w:right="-113"/>
        <w:rPr>
          <w:rFonts w:asciiTheme="minorHAnsi" w:hAnsiTheme="minorHAnsi" w:cstheme="minorHAnsi"/>
          <w:szCs w:val="24"/>
        </w:rPr>
      </w:pPr>
      <w:r w:rsidRPr="00C0510A">
        <w:rPr>
          <w:rFonts w:asciiTheme="minorHAnsi" w:hAnsiTheme="minorHAnsi" w:cstheme="minorHAnsi"/>
          <w:szCs w:val="24"/>
        </w:rPr>
        <w:t xml:space="preserve">Email: </w:t>
      </w:r>
      <w:hyperlink r:id="rId11" w:history="1">
        <w:r w:rsidR="00120DAC" w:rsidRPr="00C0510A">
          <w:rPr>
            <w:rStyle w:val="Hyperlink"/>
            <w:rFonts w:asciiTheme="minorHAnsi" w:hAnsiTheme="minorHAnsi" w:cstheme="minorHAnsi"/>
            <w:szCs w:val="24"/>
          </w:rPr>
          <w:t>cllrk.bamford@lincolnshire.gov.uk</w:t>
        </w:r>
      </w:hyperlink>
    </w:p>
    <w:p w14:paraId="0501C2E1" w14:textId="77777777" w:rsidR="00120DAC" w:rsidRPr="00C0510A" w:rsidRDefault="00120DAC" w:rsidP="00B539FE">
      <w:pPr>
        <w:pStyle w:val="Spacing"/>
        <w:rPr>
          <w:rFonts w:asciiTheme="minorHAnsi" w:hAnsiTheme="minorHAnsi" w:cstheme="minorHAnsi"/>
          <w:szCs w:val="24"/>
        </w:rPr>
      </w:pPr>
    </w:p>
    <w:p w14:paraId="5BF5427A" w14:textId="4CC9CC98" w:rsidR="00A934BA" w:rsidRPr="00C0510A" w:rsidRDefault="00A934BA" w:rsidP="00B539FE">
      <w:pPr>
        <w:spacing w:after="0"/>
        <w:rPr>
          <w:rFonts w:asciiTheme="minorHAnsi" w:hAnsiTheme="minorHAnsi" w:cstheme="minorHAnsi"/>
          <w:szCs w:val="24"/>
          <w:highlight w:val="yellow"/>
        </w:rPr>
      </w:pPr>
    </w:p>
    <w:p w14:paraId="13F2F937" w14:textId="02F73F62" w:rsidR="00B44450" w:rsidRPr="00C0510A" w:rsidRDefault="00D9235B" w:rsidP="00B539FE">
      <w:pPr>
        <w:pStyle w:val="Spacing"/>
        <w:rPr>
          <w:rFonts w:asciiTheme="minorHAnsi" w:hAnsiTheme="minorHAnsi" w:cstheme="minorHAnsi"/>
          <w:szCs w:val="24"/>
        </w:rPr>
      </w:pPr>
      <w:r w:rsidRPr="00C0510A">
        <w:rPr>
          <w:rFonts w:asciiTheme="minorHAnsi" w:hAnsiTheme="minorHAnsi" w:cstheme="minorHAnsi"/>
          <w:szCs w:val="24"/>
        </w:rPr>
        <w:t>Dear fellow councillors,</w:t>
      </w:r>
    </w:p>
    <w:p w14:paraId="611FC58E" w14:textId="77777777" w:rsidR="00843B79" w:rsidRPr="00C0510A" w:rsidRDefault="00843B79" w:rsidP="00B539FE">
      <w:pPr>
        <w:pStyle w:val="Spacing"/>
        <w:rPr>
          <w:rFonts w:asciiTheme="minorHAnsi" w:hAnsiTheme="minorHAnsi" w:cstheme="minorHAnsi"/>
          <w:szCs w:val="24"/>
        </w:rPr>
      </w:pPr>
    </w:p>
    <w:p w14:paraId="1D8F4756" w14:textId="4C067AAA" w:rsidR="00843B79" w:rsidRPr="00C0510A" w:rsidRDefault="00952B54" w:rsidP="00B539FE">
      <w:pPr>
        <w:pStyle w:val="Spacing"/>
        <w:rPr>
          <w:rFonts w:asciiTheme="minorHAnsi" w:hAnsiTheme="minorHAnsi" w:cstheme="minorHAnsi"/>
          <w:b/>
          <w:bCs/>
          <w:szCs w:val="24"/>
        </w:rPr>
      </w:pPr>
      <w:r w:rsidRPr="00C0510A">
        <w:rPr>
          <w:rFonts w:asciiTheme="minorHAnsi" w:hAnsiTheme="minorHAnsi" w:cstheme="minorHAnsi"/>
          <w:b/>
          <w:bCs/>
          <w:szCs w:val="24"/>
        </w:rPr>
        <w:t xml:space="preserve">Hough </w:t>
      </w:r>
      <w:r w:rsidR="00843B79" w:rsidRPr="00C0510A">
        <w:rPr>
          <w:rFonts w:asciiTheme="minorHAnsi" w:hAnsiTheme="minorHAnsi" w:cstheme="minorHAnsi"/>
          <w:b/>
          <w:bCs/>
          <w:szCs w:val="24"/>
        </w:rPr>
        <w:t>Council</w:t>
      </w:r>
      <w:r w:rsidR="006126EA" w:rsidRPr="00C0510A">
        <w:rPr>
          <w:rFonts w:asciiTheme="minorHAnsi" w:hAnsiTheme="minorHAnsi" w:cstheme="minorHAnsi"/>
          <w:b/>
          <w:bCs/>
          <w:szCs w:val="24"/>
        </w:rPr>
        <w:t xml:space="preserve">lor </w:t>
      </w:r>
      <w:r w:rsidR="00843B79" w:rsidRPr="00C0510A">
        <w:rPr>
          <w:rFonts w:asciiTheme="minorHAnsi" w:hAnsiTheme="minorHAnsi" w:cstheme="minorHAnsi"/>
          <w:b/>
          <w:bCs/>
          <w:szCs w:val="24"/>
        </w:rPr>
        <w:t xml:space="preserve">Report - </w:t>
      </w:r>
      <w:r w:rsidR="00C0510A">
        <w:rPr>
          <w:rFonts w:asciiTheme="minorHAnsi" w:hAnsiTheme="minorHAnsi" w:cstheme="minorHAnsi"/>
          <w:b/>
          <w:bCs/>
          <w:szCs w:val="24"/>
        </w:rPr>
        <w:t>September</w:t>
      </w:r>
      <w:r w:rsidR="00843B79" w:rsidRPr="00C0510A">
        <w:rPr>
          <w:rFonts w:asciiTheme="minorHAnsi" w:hAnsiTheme="minorHAnsi" w:cstheme="minorHAnsi"/>
          <w:b/>
          <w:bCs/>
          <w:szCs w:val="24"/>
        </w:rPr>
        <w:t xml:space="preserve"> 202</w:t>
      </w:r>
      <w:r w:rsidR="00647831" w:rsidRPr="00C0510A">
        <w:rPr>
          <w:rFonts w:asciiTheme="minorHAnsi" w:hAnsiTheme="minorHAnsi" w:cstheme="minorHAnsi"/>
          <w:b/>
          <w:bCs/>
          <w:szCs w:val="24"/>
        </w:rPr>
        <w:t>6</w:t>
      </w:r>
    </w:p>
    <w:p w14:paraId="7A56088A" w14:textId="77777777" w:rsidR="00D9235B" w:rsidRPr="00C0510A" w:rsidRDefault="00D9235B" w:rsidP="00B539FE">
      <w:pPr>
        <w:pStyle w:val="Spacing"/>
        <w:rPr>
          <w:rFonts w:asciiTheme="minorHAnsi" w:hAnsiTheme="minorHAnsi" w:cstheme="minorHAnsi"/>
          <w:szCs w:val="24"/>
          <w:highlight w:val="yellow"/>
        </w:rPr>
      </w:pPr>
    </w:p>
    <w:p w14:paraId="2988134E" w14:textId="77777777" w:rsidR="00C0510A" w:rsidRDefault="009E2F04" w:rsidP="00B539FE">
      <w:pPr>
        <w:pStyle w:val="Spacing"/>
        <w:rPr>
          <w:rFonts w:asciiTheme="minorHAnsi" w:hAnsiTheme="minorHAnsi" w:cstheme="minorHAnsi"/>
          <w:b/>
          <w:bCs/>
          <w:szCs w:val="24"/>
        </w:rPr>
      </w:pPr>
      <w:r w:rsidRPr="00C0510A">
        <w:rPr>
          <w:rFonts w:asciiTheme="minorHAnsi" w:hAnsiTheme="minorHAnsi" w:cstheme="minorHAnsi"/>
          <w:b/>
          <w:bCs/>
          <w:szCs w:val="24"/>
        </w:rPr>
        <w:t xml:space="preserve">LCC Updates. </w:t>
      </w:r>
    </w:p>
    <w:p w14:paraId="6C486C8C" w14:textId="4296AD6D" w:rsidR="009E2F04" w:rsidRPr="00C0510A" w:rsidRDefault="009E2F04" w:rsidP="00B539FE">
      <w:pPr>
        <w:pStyle w:val="Spacing"/>
        <w:rPr>
          <w:rFonts w:asciiTheme="minorHAnsi" w:hAnsiTheme="minorHAnsi" w:cstheme="minorHAnsi"/>
          <w:szCs w:val="24"/>
        </w:rPr>
      </w:pPr>
      <w:r w:rsidRPr="00C0510A">
        <w:rPr>
          <w:rFonts w:asciiTheme="minorHAnsi" w:hAnsiTheme="minorHAnsi" w:cstheme="minorHAnsi"/>
          <w:szCs w:val="24"/>
        </w:rPr>
        <w:t xml:space="preserve">Key updates </w:t>
      </w:r>
      <w:r w:rsidR="00077ADD" w:rsidRPr="00C0510A">
        <w:rPr>
          <w:rFonts w:asciiTheme="minorHAnsi" w:hAnsiTheme="minorHAnsi" w:cstheme="minorHAnsi"/>
          <w:szCs w:val="24"/>
        </w:rPr>
        <w:t xml:space="preserve">on LCC </w:t>
      </w:r>
      <w:r w:rsidR="00623480" w:rsidRPr="00C0510A">
        <w:rPr>
          <w:rFonts w:asciiTheme="minorHAnsi" w:hAnsiTheme="minorHAnsi" w:cstheme="minorHAnsi"/>
          <w:szCs w:val="24"/>
        </w:rPr>
        <w:t xml:space="preserve">Councillor </w:t>
      </w:r>
      <w:r w:rsidR="00077ADD" w:rsidRPr="00C0510A">
        <w:rPr>
          <w:rFonts w:asciiTheme="minorHAnsi" w:hAnsiTheme="minorHAnsi" w:cstheme="minorHAnsi"/>
          <w:szCs w:val="24"/>
        </w:rPr>
        <w:t xml:space="preserve">business </w:t>
      </w:r>
      <w:r w:rsidRPr="00C0510A">
        <w:rPr>
          <w:rFonts w:asciiTheme="minorHAnsi" w:hAnsiTheme="minorHAnsi" w:cstheme="minorHAnsi"/>
          <w:szCs w:val="24"/>
        </w:rPr>
        <w:t xml:space="preserve">are now consolidated </w:t>
      </w:r>
      <w:r w:rsidR="00077ADD" w:rsidRPr="00C0510A">
        <w:rPr>
          <w:rFonts w:asciiTheme="minorHAnsi" w:hAnsiTheme="minorHAnsi" w:cstheme="minorHAnsi"/>
          <w:szCs w:val="24"/>
        </w:rPr>
        <w:t>centrally</w:t>
      </w:r>
      <w:r w:rsidRPr="00C0510A">
        <w:rPr>
          <w:rFonts w:asciiTheme="minorHAnsi" w:hAnsiTheme="minorHAnsi" w:cstheme="minorHAnsi"/>
          <w:szCs w:val="24"/>
        </w:rPr>
        <w:t xml:space="preserve"> and available </w:t>
      </w:r>
      <w:hyperlink r:id="rId12" w:history="1">
        <w:r w:rsidRPr="00C0510A">
          <w:rPr>
            <w:rStyle w:val="Hyperlink"/>
            <w:rFonts w:asciiTheme="minorHAnsi" w:hAnsiTheme="minorHAnsi" w:cstheme="minorHAnsi"/>
            <w:szCs w:val="24"/>
          </w:rPr>
          <w:t>here</w:t>
        </w:r>
      </w:hyperlink>
      <w:r w:rsidRPr="00C0510A">
        <w:rPr>
          <w:rFonts w:asciiTheme="minorHAnsi" w:hAnsiTheme="minorHAnsi" w:cstheme="minorHAnsi"/>
          <w:szCs w:val="24"/>
        </w:rPr>
        <w:t>.</w:t>
      </w:r>
    </w:p>
    <w:p w14:paraId="317935B7" w14:textId="77777777" w:rsidR="009E2F04" w:rsidRPr="00C0510A" w:rsidRDefault="009E2F04" w:rsidP="00B539FE">
      <w:pPr>
        <w:pStyle w:val="Spacing"/>
        <w:rPr>
          <w:rFonts w:asciiTheme="minorHAnsi" w:hAnsiTheme="minorHAnsi" w:cstheme="minorHAnsi"/>
          <w:szCs w:val="24"/>
          <w:highlight w:val="yellow"/>
        </w:rPr>
      </w:pPr>
    </w:p>
    <w:p w14:paraId="544430B4" w14:textId="1FC90B42" w:rsidR="00CA2D07" w:rsidRPr="00C0510A" w:rsidRDefault="00EE3AFA" w:rsidP="00B539FE">
      <w:pPr>
        <w:spacing w:after="0"/>
        <w:rPr>
          <w:rFonts w:asciiTheme="minorHAnsi" w:hAnsiTheme="minorHAnsi" w:cstheme="minorHAnsi"/>
          <w:szCs w:val="24"/>
        </w:rPr>
      </w:pPr>
      <w:r w:rsidRPr="00C0510A">
        <w:rPr>
          <w:rFonts w:asciiTheme="minorHAnsi" w:hAnsiTheme="minorHAnsi" w:cstheme="minorHAnsi"/>
          <w:szCs w:val="24"/>
        </w:rPr>
        <w:t xml:space="preserve">As we </w:t>
      </w:r>
      <w:r w:rsidR="008253C3">
        <w:rPr>
          <w:rFonts w:asciiTheme="minorHAnsi" w:hAnsiTheme="minorHAnsi" w:cstheme="minorHAnsi"/>
          <w:szCs w:val="24"/>
        </w:rPr>
        <w:t xml:space="preserve">all </w:t>
      </w:r>
      <w:r w:rsidRPr="00C0510A">
        <w:rPr>
          <w:rFonts w:asciiTheme="minorHAnsi" w:hAnsiTheme="minorHAnsi" w:cstheme="minorHAnsi"/>
          <w:szCs w:val="24"/>
        </w:rPr>
        <w:t xml:space="preserve">return from a well-earned </w:t>
      </w:r>
      <w:proofErr w:type="gramStart"/>
      <w:r w:rsidRPr="00C0510A">
        <w:rPr>
          <w:rFonts w:asciiTheme="minorHAnsi" w:hAnsiTheme="minorHAnsi" w:cstheme="minorHAnsi"/>
          <w:szCs w:val="24"/>
        </w:rPr>
        <w:t>Summer</w:t>
      </w:r>
      <w:proofErr w:type="gramEnd"/>
      <w:r w:rsidRPr="00C0510A">
        <w:rPr>
          <w:rFonts w:asciiTheme="minorHAnsi" w:hAnsiTheme="minorHAnsi" w:cstheme="minorHAnsi"/>
          <w:szCs w:val="24"/>
        </w:rPr>
        <w:t xml:space="preserve"> break, I wanted to take this opportunity </w:t>
      </w:r>
      <w:r w:rsidR="00623480" w:rsidRPr="00C0510A">
        <w:rPr>
          <w:rFonts w:asciiTheme="minorHAnsi" w:hAnsiTheme="minorHAnsi" w:cstheme="minorHAnsi"/>
          <w:szCs w:val="24"/>
        </w:rPr>
        <w:t xml:space="preserve">to </w:t>
      </w:r>
      <w:r w:rsidR="0047773E">
        <w:rPr>
          <w:rFonts w:asciiTheme="minorHAnsi" w:hAnsiTheme="minorHAnsi" w:cstheme="minorHAnsi"/>
          <w:szCs w:val="24"/>
        </w:rPr>
        <w:t>outline</w:t>
      </w:r>
      <w:r w:rsidR="000706C9" w:rsidRPr="00C0510A">
        <w:rPr>
          <w:rFonts w:asciiTheme="minorHAnsi" w:hAnsiTheme="minorHAnsi" w:cstheme="minorHAnsi"/>
          <w:szCs w:val="24"/>
        </w:rPr>
        <w:t xml:space="preserve"> the way I would like us to </w:t>
      </w:r>
      <w:r w:rsidR="008253C3">
        <w:rPr>
          <w:rFonts w:asciiTheme="minorHAnsi" w:hAnsiTheme="minorHAnsi" w:cstheme="minorHAnsi"/>
          <w:szCs w:val="24"/>
        </w:rPr>
        <w:t xml:space="preserve">continue to </w:t>
      </w:r>
      <w:r w:rsidR="003502C0" w:rsidRPr="00C0510A">
        <w:rPr>
          <w:rFonts w:asciiTheme="minorHAnsi" w:hAnsiTheme="minorHAnsi" w:cstheme="minorHAnsi"/>
          <w:szCs w:val="24"/>
        </w:rPr>
        <w:t xml:space="preserve">work together to resolve local issues </w:t>
      </w:r>
      <w:r w:rsidR="00A47305" w:rsidRPr="00C0510A">
        <w:rPr>
          <w:rFonts w:asciiTheme="minorHAnsi" w:hAnsiTheme="minorHAnsi" w:cstheme="minorHAnsi"/>
          <w:szCs w:val="24"/>
        </w:rPr>
        <w:t>going forward.</w:t>
      </w:r>
      <w:r w:rsidR="00990FA6" w:rsidRPr="00C0510A">
        <w:rPr>
          <w:rFonts w:asciiTheme="minorHAnsi" w:hAnsiTheme="minorHAnsi" w:cstheme="minorHAnsi"/>
          <w:szCs w:val="24"/>
        </w:rPr>
        <w:t xml:space="preserve"> Most of you know by now that I will always help if I can, but I need you to help me by </w:t>
      </w:r>
      <w:r w:rsidR="00B60335">
        <w:rPr>
          <w:rFonts w:asciiTheme="minorHAnsi" w:hAnsiTheme="minorHAnsi" w:cstheme="minorHAnsi"/>
          <w:szCs w:val="24"/>
        </w:rPr>
        <w:t xml:space="preserve">ensuring </w:t>
      </w:r>
      <w:proofErr w:type="gramStart"/>
      <w:r w:rsidR="00B60335">
        <w:rPr>
          <w:rFonts w:asciiTheme="minorHAnsi" w:hAnsiTheme="minorHAnsi" w:cstheme="minorHAnsi"/>
          <w:szCs w:val="24"/>
        </w:rPr>
        <w:t>local residents</w:t>
      </w:r>
      <w:proofErr w:type="gramEnd"/>
      <w:r w:rsidR="00B60335">
        <w:rPr>
          <w:rFonts w:asciiTheme="minorHAnsi" w:hAnsiTheme="minorHAnsi" w:cstheme="minorHAnsi"/>
          <w:szCs w:val="24"/>
        </w:rPr>
        <w:t xml:space="preserve"> </w:t>
      </w:r>
      <w:r w:rsidR="00655F9E">
        <w:rPr>
          <w:rFonts w:asciiTheme="minorHAnsi" w:hAnsiTheme="minorHAnsi" w:cstheme="minorHAnsi"/>
          <w:szCs w:val="24"/>
        </w:rPr>
        <w:t>understand how their voice</w:t>
      </w:r>
      <w:r w:rsidR="0047773E">
        <w:rPr>
          <w:rFonts w:asciiTheme="minorHAnsi" w:hAnsiTheme="minorHAnsi" w:cstheme="minorHAnsi"/>
          <w:szCs w:val="24"/>
        </w:rPr>
        <w:t xml:space="preserve">s and </w:t>
      </w:r>
      <w:r w:rsidR="000062E3">
        <w:rPr>
          <w:rFonts w:asciiTheme="minorHAnsi" w:hAnsiTheme="minorHAnsi" w:cstheme="minorHAnsi"/>
          <w:szCs w:val="24"/>
        </w:rPr>
        <w:t>involvement</w:t>
      </w:r>
      <w:r w:rsidR="00655F9E">
        <w:rPr>
          <w:rFonts w:asciiTheme="minorHAnsi" w:hAnsiTheme="minorHAnsi" w:cstheme="minorHAnsi"/>
          <w:szCs w:val="24"/>
        </w:rPr>
        <w:t xml:space="preserve"> is</w:t>
      </w:r>
      <w:r w:rsidR="00FB313C">
        <w:rPr>
          <w:rFonts w:asciiTheme="minorHAnsi" w:hAnsiTheme="minorHAnsi" w:cstheme="minorHAnsi"/>
          <w:szCs w:val="24"/>
        </w:rPr>
        <w:t xml:space="preserve"> critical in our collective success</w:t>
      </w:r>
      <w:r w:rsidR="00884D76">
        <w:rPr>
          <w:rFonts w:asciiTheme="minorHAnsi" w:hAnsiTheme="minorHAnsi" w:cstheme="minorHAnsi"/>
          <w:szCs w:val="24"/>
        </w:rPr>
        <w:t xml:space="preserve">. </w:t>
      </w:r>
      <w:proofErr w:type="gramStart"/>
      <w:r w:rsidR="00FB313C">
        <w:rPr>
          <w:rFonts w:asciiTheme="minorHAnsi" w:hAnsiTheme="minorHAnsi" w:cstheme="minorHAnsi"/>
          <w:szCs w:val="24"/>
        </w:rPr>
        <w:t>Therefore</w:t>
      </w:r>
      <w:proofErr w:type="gramEnd"/>
      <w:r w:rsidR="00FB313C">
        <w:rPr>
          <w:rFonts w:asciiTheme="minorHAnsi" w:hAnsiTheme="minorHAnsi" w:cstheme="minorHAnsi"/>
          <w:szCs w:val="24"/>
        </w:rPr>
        <w:t xml:space="preserve"> p</w:t>
      </w:r>
      <w:r w:rsidR="00884D76">
        <w:rPr>
          <w:rFonts w:asciiTheme="minorHAnsi" w:hAnsiTheme="minorHAnsi" w:cstheme="minorHAnsi"/>
          <w:szCs w:val="24"/>
        </w:rPr>
        <w:t xml:space="preserve">lease feel free to share this across </w:t>
      </w:r>
      <w:r w:rsidR="00FB313C">
        <w:rPr>
          <w:rFonts w:asciiTheme="minorHAnsi" w:hAnsiTheme="minorHAnsi" w:cstheme="minorHAnsi"/>
          <w:szCs w:val="24"/>
        </w:rPr>
        <w:t xml:space="preserve">your </w:t>
      </w:r>
      <w:r w:rsidR="00884D76">
        <w:rPr>
          <w:rFonts w:asciiTheme="minorHAnsi" w:hAnsiTheme="minorHAnsi" w:cstheme="minorHAnsi"/>
          <w:szCs w:val="24"/>
        </w:rPr>
        <w:t xml:space="preserve">community noticeboards and </w:t>
      </w:r>
      <w:r w:rsidR="00655F9E">
        <w:rPr>
          <w:rFonts w:asciiTheme="minorHAnsi" w:hAnsiTheme="minorHAnsi" w:cstheme="minorHAnsi"/>
          <w:szCs w:val="24"/>
        </w:rPr>
        <w:t>village pages.</w:t>
      </w:r>
    </w:p>
    <w:p w14:paraId="11464AA4" w14:textId="77777777" w:rsidR="00627E81" w:rsidRPr="00C0510A" w:rsidRDefault="00627E81" w:rsidP="00627E81">
      <w:pPr>
        <w:pStyle w:val="Spacing"/>
        <w:rPr>
          <w:rFonts w:asciiTheme="minorHAnsi" w:hAnsiTheme="minorHAnsi" w:cstheme="minorHAnsi"/>
          <w:szCs w:val="24"/>
        </w:rPr>
      </w:pPr>
    </w:p>
    <w:p w14:paraId="785E6290" w14:textId="2B2AA938" w:rsidR="00FC2C93" w:rsidRPr="00C0510A" w:rsidRDefault="00FC2C93" w:rsidP="00B539FE">
      <w:pPr>
        <w:spacing w:after="0"/>
        <w:rPr>
          <w:rFonts w:asciiTheme="minorHAnsi" w:hAnsiTheme="minorHAnsi" w:cstheme="minorHAnsi"/>
          <w:b/>
          <w:bCs/>
          <w:szCs w:val="24"/>
        </w:rPr>
      </w:pPr>
      <w:r w:rsidRPr="00C0510A">
        <w:rPr>
          <w:rFonts w:asciiTheme="minorHAnsi" w:hAnsiTheme="minorHAnsi" w:cstheme="minorHAnsi"/>
          <w:b/>
          <w:bCs/>
          <w:szCs w:val="24"/>
        </w:rPr>
        <w:t>Working Together to Resolve Local Issues</w:t>
      </w:r>
      <w:r w:rsidR="00627E81" w:rsidRPr="00C0510A">
        <w:rPr>
          <w:rFonts w:asciiTheme="minorHAnsi" w:hAnsiTheme="minorHAnsi" w:cstheme="minorHAnsi"/>
          <w:b/>
          <w:bCs/>
          <w:szCs w:val="24"/>
        </w:rPr>
        <w:t xml:space="preserve">: </w:t>
      </w:r>
      <w:r w:rsidRPr="00C0510A">
        <w:rPr>
          <w:rFonts w:asciiTheme="minorHAnsi" w:hAnsiTheme="minorHAnsi" w:cstheme="minorHAnsi"/>
          <w:b/>
          <w:bCs/>
          <w:szCs w:val="24"/>
        </w:rPr>
        <w:t>A Shared Responsibility</w:t>
      </w:r>
    </w:p>
    <w:p w14:paraId="4AEE0E81" w14:textId="77777777" w:rsidR="00896ECC" w:rsidRPr="00C0510A" w:rsidRDefault="00896ECC" w:rsidP="00896ECC">
      <w:pPr>
        <w:pStyle w:val="Spacing"/>
        <w:rPr>
          <w:rFonts w:asciiTheme="minorHAnsi" w:hAnsiTheme="minorHAnsi" w:cstheme="minorHAnsi"/>
          <w:szCs w:val="24"/>
        </w:rPr>
      </w:pPr>
    </w:p>
    <w:p w14:paraId="64395A02" w14:textId="77777777" w:rsidR="00896ECC" w:rsidRPr="00C0510A" w:rsidRDefault="00FC2C93" w:rsidP="00B539FE">
      <w:pPr>
        <w:spacing w:after="0"/>
        <w:rPr>
          <w:rFonts w:asciiTheme="minorHAnsi" w:hAnsiTheme="minorHAnsi" w:cstheme="minorHAnsi"/>
          <w:szCs w:val="24"/>
        </w:rPr>
      </w:pPr>
      <w:r w:rsidRPr="00C0510A">
        <w:rPr>
          <w:rFonts w:asciiTheme="minorHAnsi" w:hAnsiTheme="minorHAnsi" w:cstheme="minorHAnsi"/>
          <w:szCs w:val="24"/>
        </w:rPr>
        <w:t>As communities, we all want to see local problems addressed quickly and effectively. Whether the issue relates to highways, drainage, parking, street lighting, public rights of way or other local concerns, the most successful outcomes are usually achieved when residents, parish councils, and public bodies each play their part.</w:t>
      </w:r>
      <w:r w:rsidR="00896ECC" w:rsidRPr="00C0510A">
        <w:rPr>
          <w:rFonts w:asciiTheme="minorHAnsi" w:hAnsiTheme="minorHAnsi" w:cstheme="minorHAnsi"/>
          <w:szCs w:val="24"/>
        </w:rPr>
        <w:t xml:space="preserve"> </w:t>
      </w:r>
    </w:p>
    <w:p w14:paraId="672D49EB" w14:textId="5AFC94AB" w:rsidR="00C0510A" w:rsidRPr="00C0510A" w:rsidRDefault="00C0510A" w:rsidP="00C0510A">
      <w:pPr>
        <w:spacing w:before="100" w:beforeAutospacing="1" w:after="100" w:afterAutospacing="1" w:line="300" w:lineRule="atLeast"/>
        <w:rPr>
          <w:rFonts w:asciiTheme="minorHAnsi" w:hAnsiTheme="minorHAnsi" w:cstheme="minorHAnsi"/>
          <w:szCs w:val="24"/>
        </w:rPr>
      </w:pPr>
      <w:r w:rsidRPr="00C0510A">
        <w:rPr>
          <w:rFonts w:asciiTheme="minorHAnsi" w:hAnsiTheme="minorHAnsi" w:cstheme="minorHAnsi"/>
          <w:szCs w:val="24"/>
        </w:rPr>
        <w:t xml:space="preserve">Whilst </w:t>
      </w:r>
      <w:r w:rsidR="000C4A01">
        <w:rPr>
          <w:rFonts w:asciiTheme="minorHAnsi" w:hAnsiTheme="minorHAnsi" w:cstheme="minorHAnsi"/>
          <w:szCs w:val="24"/>
        </w:rPr>
        <w:t>C</w:t>
      </w:r>
      <w:r w:rsidRPr="00C0510A">
        <w:rPr>
          <w:rFonts w:asciiTheme="minorHAnsi" w:hAnsiTheme="minorHAnsi" w:cstheme="minorHAnsi"/>
          <w:szCs w:val="24"/>
        </w:rPr>
        <w:t xml:space="preserve">ouncillors can raise concerns and make enquiries on behalf of residents, we are not involved in operational decision-making, resource allocation or maintenance scheduling. </w:t>
      </w:r>
    </w:p>
    <w:p w14:paraId="4F79B35B" w14:textId="2BBC182A" w:rsidR="00C0510A" w:rsidRPr="00C0510A" w:rsidRDefault="00C0510A" w:rsidP="00C0510A">
      <w:pPr>
        <w:spacing w:before="100" w:beforeAutospacing="1" w:after="100" w:afterAutospacing="1" w:line="300" w:lineRule="atLeast"/>
        <w:rPr>
          <w:rFonts w:asciiTheme="minorHAnsi" w:hAnsiTheme="minorHAnsi" w:cstheme="minorHAnsi"/>
          <w:szCs w:val="24"/>
        </w:rPr>
      </w:pPr>
      <w:r w:rsidRPr="00C0510A">
        <w:rPr>
          <w:rFonts w:asciiTheme="minorHAnsi" w:hAnsiTheme="minorHAnsi" w:cstheme="minorHAnsi"/>
          <w:szCs w:val="24"/>
        </w:rPr>
        <w:t xml:space="preserve">Nor can we influence how </w:t>
      </w:r>
      <w:r w:rsidR="00587CC6">
        <w:rPr>
          <w:rFonts w:asciiTheme="minorHAnsi" w:hAnsiTheme="minorHAnsi" w:cstheme="minorHAnsi"/>
          <w:szCs w:val="24"/>
        </w:rPr>
        <w:t>operational</w:t>
      </w:r>
      <w:r w:rsidRPr="00C0510A">
        <w:rPr>
          <w:rFonts w:asciiTheme="minorHAnsi" w:hAnsiTheme="minorHAnsi" w:cstheme="minorHAnsi"/>
          <w:szCs w:val="24"/>
        </w:rPr>
        <w:t xml:space="preserve"> teams prioritise their workloads or direct them to undertake </w:t>
      </w:r>
      <w:proofErr w:type="gramStart"/>
      <w:r w:rsidRPr="00C0510A">
        <w:rPr>
          <w:rFonts w:asciiTheme="minorHAnsi" w:hAnsiTheme="minorHAnsi" w:cstheme="minorHAnsi"/>
          <w:szCs w:val="24"/>
        </w:rPr>
        <w:t>particular works</w:t>
      </w:r>
      <w:proofErr w:type="gramEnd"/>
      <w:r w:rsidRPr="00C0510A">
        <w:rPr>
          <w:rFonts w:asciiTheme="minorHAnsi" w:hAnsiTheme="minorHAnsi" w:cstheme="minorHAnsi"/>
          <w:szCs w:val="24"/>
        </w:rPr>
        <w:t xml:space="preserve"> ahead of other reported issues. To attempt to do so would be constitutionally unethical and unfair.</w:t>
      </w:r>
      <w:r w:rsidR="005522D4">
        <w:rPr>
          <w:rFonts w:asciiTheme="minorHAnsi" w:hAnsiTheme="minorHAnsi" w:cstheme="minorHAnsi"/>
          <w:szCs w:val="24"/>
        </w:rPr>
        <w:t xml:space="preserve"> The best way to influence is to gather evidence </w:t>
      </w:r>
      <w:r w:rsidR="00F42C55">
        <w:rPr>
          <w:rFonts w:asciiTheme="minorHAnsi" w:hAnsiTheme="minorHAnsi" w:cstheme="minorHAnsi"/>
          <w:szCs w:val="24"/>
        </w:rPr>
        <w:t>and make a case for action.</w:t>
      </w:r>
    </w:p>
    <w:p w14:paraId="0AE294FC" w14:textId="77777777" w:rsidR="00C0510A" w:rsidRPr="00C0510A" w:rsidRDefault="00C0510A" w:rsidP="00C0510A">
      <w:pPr>
        <w:spacing w:before="100" w:beforeAutospacing="1" w:after="100" w:afterAutospacing="1" w:line="300" w:lineRule="atLeast"/>
        <w:rPr>
          <w:rFonts w:asciiTheme="minorHAnsi" w:hAnsiTheme="minorHAnsi" w:cstheme="minorHAnsi"/>
          <w:szCs w:val="24"/>
        </w:rPr>
      </w:pPr>
      <w:r w:rsidRPr="00C0510A">
        <w:rPr>
          <w:rFonts w:asciiTheme="minorHAnsi" w:hAnsiTheme="minorHAnsi" w:cstheme="minorHAnsi"/>
          <w:szCs w:val="24"/>
        </w:rPr>
        <w:t xml:space="preserve">Councillors are representatives and advocates for their </w:t>
      </w:r>
      <w:proofErr w:type="gramStart"/>
      <w:r w:rsidRPr="00C0510A">
        <w:rPr>
          <w:rFonts w:asciiTheme="minorHAnsi" w:hAnsiTheme="minorHAnsi" w:cstheme="minorHAnsi"/>
          <w:szCs w:val="24"/>
        </w:rPr>
        <w:t>communities, but</w:t>
      </w:r>
      <w:proofErr w:type="gramEnd"/>
      <w:r w:rsidRPr="00C0510A">
        <w:rPr>
          <w:rFonts w:asciiTheme="minorHAnsi" w:hAnsiTheme="minorHAnsi" w:cstheme="minorHAnsi"/>
          <w:szCs w:val="24"/>
        </w:rPr>
        <w:t xml:space="preserve"> should not be perceived or used as an extension of operational management, escalation or complaints teams.</w:t>
      </w:r>
    </w:p>
    <w:p w14:paraId="317A42BE" w14:textId="5B19B10C" w:rsidR="00C0510A" w:rsidRPr="00C0510A" w:rsidRDefault="00C0510A" w:rsidP="00C0510A">
      <w:pPr>
        <w:spacing w:before="100" w:beforeAutospacing="1" w:after="100" w:afterAutospacing="1" w:line="300" w:lineRule="atLeast"/>
        <w:rPr>
          <w:rFonts w:asciiTheme="minorHAnsi" w:hAnsiTheme="minorHAnsi" w:cstheme="minorHAnsi"/>
          <w:szCs w:val="24"/>
        </w:rPr>
      </w:pPr>
      <w:r w:rsidRPr="00C0510A">
        <w:rPr>
          <w:rFonts w:asciiTheme="minorHAnsi" w:hAnsiTheme="minorHAnsi" w:cstheme="minorHAnsi"/>
          <w:szCs w:val="24"/>
        </w:rPr>
        <w:t xml:space="preserve">Where residents believe that a situation presents an immediate danger or requires urgent intervention, they should contact the emergency services and / or council directly through the appropriate reporting channels. The </w:t>
      </w:r>
      <w:r w:rsidR="003A6342">
        <w:rPr>
          <w:rFonts w:asciiTheme="minorHAnsi" w:hAnsiTheme="minorHAnsi" w:cstheme="minorHAnsi"/>
          <w:szCs w:val="24"/>
        </w:rPr>
        <w:t xml:space="preserve">LCC </w:t>
      </w:r>
      <w:r w:rsidRPr="00C0510A">
        <w:rPr>
          <w:rFonts w:asciiTheme="minorHAnsi" w:hAnsiTheme="minorHAnsi" w:cstheme="minorHAnsi"/>
          <w:szCs w:val="24"/>
        </w:rPr>
        <w:t xml:space="preserve">customer services contact number is </w:t>
      </w:r>
      <w:r w:rsidRPr="003A6342">
        <w:rPr>
          <w:rFonts w:asciiTheme="minorHAnsi" w:hAnsiTheme="minorHAnsi" w:cstheme="minorHAnsi"/>
          <w:b/>
          <w:bCs/>
          <w:szCs w:val="24"/>
        </w:rPr>
        <w:t>01522 552222</w:t>
      </w:r>
      <w:r w:rsidRPr="00C0510A">
        <w:rPr>
          <w:rFonts w:asciiTheme="minorHAnsi" w:hAnsiTheme="minorHAnsi" w:cstheme="minorHAnsi"/>
          <w:szCs w:val="24"/>
        </w:rPr>
        <w:t>.</w:t>
      </w:r>
    </w:p>
    <w:p w14:paraId="3A5F3988" w14:textId="28B2689B" w:rsidR="00C0510A" w:rsidRPr="00C0510A" w:rsidRDefault="0092791C" w:rsidP="00C0510A">
      <w:pPr>
        <w:spacing w:before="100" w:beforeAutospacing="1" w:after="100" w:afterAutospacing="1" w:line="300" w:lineRule="atLeast"/>
        <w:rPr>
          <w:rFonts w:asciiTheme="minorHAnsi" w:hAnsiTheme="minorHAnsi" w:cstheme="minorHAnsi"/>
          <w:szCs w:val="24"/>
        </w:rPr>
      </w:pPr>
      <w:r>
        <w:rPr>
          <w:rFonts w:asciiTheme="minorHAnsi" w:hAnsiTheme="minorHAnsi" w:cstheme="minorHAnsi"/>
          <w:szCs w:val="24"/>
        </w:rPr>
        <w:lastRenderedPageBreak/>
        <w:t>They</w:t>
      </w:r>
      <w:r w:rsidR="00C0510A" w:rsidRPr="00C0510A">
        <w:rPr>
          <w:rFonts w:asciiTheme="minorHAnsi" w:hAnsiTheme="minorHAnsi" w:cstheme="minorHAnsi"/>
          <w:szCs w:val="24"/>
        </w:rPr>
        <w:t xml:space="preserve"> can also make a complaint directly to the council here if </w:t>
      </w:r>
      <w:r>
        <w:rPr>
          <w:rFonts w:asciiTheme="minorHAnsi" w:hAnsiTheme="minorHAnsi" w:cstheme="minorHAnsi"/>
          <w:szCs w:val="24"/>
        </w:rPr>
        <w:t>they</w:t>
      </w:r>
      <w:r w:rsidR="00C0510A" w:rsidRPr="00C0510A">
        <w:rPr>
          <w:rFonts w:asciiTheme="minorHAnsi" w:hAnsiTheme="minorHAnsi" w:cstheme="minorHAnsi"/>
          <w:szCs w:val="24"/>
        </w:rPr>
        <w:t xml:space="preserve"> feel </w:t>
      </w:r>
      <w:r>
        <w:rPr>
          <w:rFonts w:asciiTheme="minorHAnsi" w:hAnsiTheme="minorHAnsi" w:cstheme="minorHAnsi"/>
          <w:szCs w:val="24"/>
        </w:rPr>
        <w:t>they</w:t>
      </w:r>
      <w:r w:rsidR="00C0510A" w:rsidRPr="00C0510A">
        <w:rPr>
          <w:rFonts w:asciiTheme="minorHAnsi" w:hAnsiTheme="minorHAnsi" w:cstheme="minorHAnsi"/>
          <w:szCs w:val="24"/>
        </w:rPr>
        <w:t xml:space="preserve"> are not receiving the level of service expected: </w:t>
      </w:r>
      <w:hyperlink r:id="rId13" w:history="1">
        <w:r w:rsidR="00C0510A" w:rsidRPr="00C0510A">
          <w:rPr>
            <w:rStyle w:val="Hyperlink"/>
            <w:rFonts w:asciiTheme="minorHAnsi" w:hAnsiTheme="minorHAnsi" w:cstheme="minorHAnsi"/>
            <w:szCs w:val="24"/>
          </w:rPr>
          <w:t>https://www.lincolnshire.gov.uk/comments-feedback/make-complaint</w:t>
        </w:r>
      </w:hyperlink>
    </w:p>
    <w:p w14:paraId="46D5FFF4" w14:textId="77777777" w:rsidR="00FC2C93" w:rsidRPr="00C0510A" w:rsidRDefault="00FC2C93" w:rsidP="00B539FE">
      <w:pPr>
        <w:spacing w:after="0"/>
        <w:rPr>
          <w:rFonts w:asciiTheme="minorHAnsi" w:hAnsiTheme="minorHAnsi" w:cstheme="minorHAnsi"/>
          <w:b/>
          <w:bCs/>
          <w:szCs w:val="24"/>
        </w:rPr>
      </w:pPr>
      <w:r w:rsidRPr="00C0510A">
        <w:rPr>
          <w:rFonts w:asciiTheme="minorHAnsi" w:hAnsiTheme="minorHAnsi" w:cstheme="minorHAnsi"/>
          <w:b/>
          <w:bCs/>
          <w:szCs w:val="24"/>
        </w:rPr>
        <w:t>Start Local</w:t>
      </w:r>
    </w:p>
    <w:p w14:paraId="1EAC5F33" w14:textId="77777777" w:rsidR="00627E81" w:rsidRPr="00C0510A" w:rsidRDefault="00627E81" w:rsidP="00627E81">
      <w:pPr>
        <w:pStyle w:val="Spacing"/>
        <w:rPr>
          <w:rFonts w:asciiTheme="minorHAnsi" w:hAnsiTheme="minorHAnsi" w:cstheme="minorHAnsi"/>
          <w:szCs w:val="24"/>
        </w:rPr>
      </w:pPr>
    </w:p>
    <w:p w14:paraId="1AC908D6" w14:textId="1FD2488A" w:rsidR="00FC2C93" w:rsidRPr="00C0510A" w:rsidRDefault="00FC2C93" w:rsidP="00B539FE">
      <w:pPr>
        <w:spacing w:after="0"/>
        <w:rPr>
          <w:rFonts w:asciiTheme="minorHAnsi" w:hAnsiTheme="minorHAnsi" w:cstheme="minorHAnsi"/>
          <w:szCs w:val="24"/>
        </w:rPr>
      </w:pPr>
      <w:r w:rsidRPr="00C0510A">
        <w:rPr>
          <w:rFonts w:asciiTheme="minorHAnsi" w:hAnsiTheme="minorHAnsi" w:cstheme="minorHAnsi"/>
          <w:szCs w:val="24"/>
        </w:rPr>
        <w:t>Residents are encouraged to raise concerns through the appropriate reporting channels in the first instance.</w:t>
      </w:r>
      <w:r w:rsidR="00127A31">
        <w:rPr>
          <w:rFonts w:asciiTheme="minorHAnsi" w:hAnsiTheme="minorHAnsi" w:cstheme="minorHAnsi"/>
          <w:szCs w:val="24"/>
        </w:rPr>
        <w:t xml:space="preserve"> </w:t>
      </w:r>
      <w:r w:rsidRPr="00C0510A">
        <w:rPr>
          <w:rFonts w:asciiTheme="minorHAnsi" w:hAnsiTheme="minorHAnsi" w:cstheme="minorHAnsi"/>
          <w:szCs w:val="24"/>
        </w:rPr>
        <w:t>In many cases this is the quickest and most effective route to securing action.</w:t>
      </w:r>
    </w:p>
    <w:p w14:paraId="34856332" w14:textId="77777777" w:rsidR="00D1781C" w:rsidRPr="00C0510A" w:rsidRDefault="00D1781C" w:rsidP="00D1781C">
      <w:pPr>
        <w:pStyle w:val="Spacing"/>
        <w:rPr>
          <w:rFonts w:asciiTheme="minorHAnsi" w:hAnsiTheme="minorHAnsi" w:cstheme="minorHAnsi"/>
          <w:szCs w:val="24"/>
        </w:rPr>
      </w:pPr>
    </w:p>
    <w:p w14:paraId="2D64C160" w14:textId="686AE163" w:rsidR="00FC2C93" w:rsidRPr="00C0510A" w:rsidRDefault="00FC2C93" w:rsidP="00B539FE">
      <w:pPr>
        <w:spacing w:after="0"/>
        <w:rPr>
          <w:rFonts w:asciiTheme="minorHAnsi" w:hAnsiTheme="minorHAnsi" w:cstheme="minorHAnsi"/>
          <w:szCs w:val="24"/>
        </w:rPr>
      </w:pPr>
      <w:r w:rsidRPr="00C0510A">
        <w:rPr>
          <w:rFonts w:asciiTheme="minorHAnsi" w:hAnsiTheme="minorHAnsi" w:cstheme="minorHAnsi"/>
          <w:szCs w:val="24"/>
        </w:rPr>
        <w:t xml:space="preserve">Where an issue affects a wider community, the local Parish Council is often best placed to coordinate concerns, gather evidence, identify patterns, and present a collective view. Parish Councils have an important role as the first tier of local democracy and can often achieve greater influence when speaking on behalf of </w:t>
      </w:r>
      <w:r w:rsidR="00C3037C">
        <w:rPr>
          <w:rFonts w:asciiTheme="minorHAnsi" w:hAnsiTheme="minorHAnsi" w:cstheme="minorHAnsi"/>
          <w:szCs w:val="24"/>
        </w:rPr>
        <w:t>their</w:t>
      </w:r>
      <w:r w:rsidRPr="00C0510A">
        <w:rPr>
          <w:rFonts w:asciiTheme="minorHAnsi" w:hAnsiTheme="minorHAnsi" w:cstheme="minorHAnsi"/>
          <w:szCs w:val="24"/>
        </w:rPr>
        <w:t xml:space="preserve"> community.</w:t>
      </w:r>
    </w:p>
    <w:p w14:paraId="0A3BAC13" w14:textId="77777777" w:rsidR="00D1781C" w:rsidRPr="00C0510A" w:rsidRDefault="00D1781C" w:rsidP="00D1781C">
      <w:pPr>
        <w:pStyle w:val="Spacing"/>
        <w:rPr>
          <w:rFonts w:asciiTheme="minorHAnsi" w:hAnsiTheme="minorHAnsi" w:cstheme="minorHAnsi"/>
          <w:szCs w:val="24"/>
        </w:rPr>
      </w:pPr>
    </w:p>
    <w:p w14:paraId="0D5B4C3B" w14:textId="347B793C" w:rsidR="00FC2C93" w:rsidRPr="00C0510A" w:rsidRDefault="00FC2C93" w:rsidP="00B539FE">
      <w:pPr>
        <w:spacing w:after="0"/>
        <w:rPr>
          <w:rFonts w:asciiTheme="minorHAnsi" w:hAnsiTheme="minorHAnsi" w:cstheme="minorHAnsi"/>
          <w:szCs w:val="24"/>
        </w:rPr>
      </w:pPr>
      <w:r w:rsidRPr="00C0510A">
        <w:rPr>
          <w:rFonts w:asciiTheme="minorHAnsi" w:hAnsiTheme="minorHAnsi" w:cstheme="minorHAnsi"/>
          <w:szCs w:val="24"/>
        </w:rPr>
        <w:t>Residents should:</w:t>
      </w:r>
      <w:r w:rsidR="00D1781C" w:rsidRPr="00C0510A">
        <w:rPr>
          <w:rFonts w:asciiTheme="minorHAnsi" w:hAnsiTheme="minorHAnsi" w:cstheme="minorHAnsi"/>
          <w:szCs w:val="24"/>
        </w:rPr>
        <w:br/>
      </w:r>
    </w:p>
    <w:p w14:paraId="6FA9E7D5" w14:textId="0F66EEA2" w:rsidR="00127A31" w:rsidRDefault="00FC2C93" w:rsidP="00B539FE">
      <w:pPr>
        <w:numPr>
          <w:ilvl w:val="0"/>
          <w:numId w:val="20"/>
        </w:numPr>
        <w:spacing w:after="0"/>
        <w:rPr>
          <w:rFonts w:asciiTheme="minorHAnsi" w:hAnsiTheme="minorHAnsi" w:cstheme="minorHAnsi"/>
          <w:szCs w:val="24"/>
        </w:rPr>
      </w:pPr>
      <w:r w:rsidRPr="00C0510A">
        <w:rPr>
          <w:rFonts w:asciiTheme="minorHAnsi" w:hAnsiTheme="minorHAnsi" w:cstheme="minorHAnsi"/>
          <w:szCs w:val="24"/>
        </w:rPr>
        <w:t>Report faults or concerns directly to the relevant council service</w:t>
      </w:r>
      <w:r w:rsidR="00127A31">
        <w:rPr>
          <w:rFonts w:asciiTheme="minorHAnsi" w:hAnsiTheme="minorHAnsi" w:cstheme="minorHAnsi"/>
          <w:szCs w:val="24"/>
        </w:rPr>
        <w:t xml:space="preserve"> area</w:t>
      </w:r>
      <w:r w:rsidR="00AE7AD2">
        <w:rPr>
          <w:rFonts w:asciiTheme="minorHAnsi" w:hAnsiTheme="minorHAnsi" w:cstheme="minorHAnsi"/>
          <w:szCs w:val="24"/>
        </w:rPr>
        <w:t>.</w:t>
      </w:r>
    </w:p>
    <w:p w14:paraId="02882A6F" w14:textId="450E6731" w:rsidR="00FC2C93" w:rsidRPr="00C0510A" w:rsidRDefault="00AE7AD2" w:rsidP="00B539FE">
      <w:pPr>
        <w:numPr>
          <w:ilvl w:val="0"/>
          <w:numId w:val="20"/>
        </w:numPr>
        <w:spacing w:after="0"/>
        <w:rPr>
          <w:rFonts w:asciiTheme="minorHAnsi" w:hAnsiTheme="minorHAnsi" w:cstheme="minorHAnsi"/>
          <w:szCs w:val="24"/>
        </w:rPr>
      </w:pPr>
      <w:r>
        <w:rPr>
          <w:rFonts w:asciiTheme="minorHAnsi" w:hAnsiTheme="minorHAnsi" w:cstheme="minorHAnsi"/>
          <w:szCs w:val="24"/>
        </w:rPr>
        <w:t>U</w:t>
      </w:r>
      <w:r w:rsidR="007F4C32">
        <w:rPr>
          <w:rFonts w:asciiTheme="minorHAnsi" w:hAnsiTheme="minorHAnsi" w:cstheme="minorHAnsi"/>
          <w:szCs w:val="24"/>
        </w:rPr>
        <w:t xml:space="preserve">se </w:t>
      </w:r>
      <w:r w:rsidR="00127A31">
        <w:rPr>
          <w:rFonts w:asciiTheme="minorHAnsi" w:hAnsiTheme="minorHAnsi" w:cstheme="minorHAnsi"/>
          <w:szCs w:val="24"/>
        </w:rPr>
        <w:t>Fix My Street</w:t>
      </w:r>
      <w:r w:rsidR="00494316">
        <w:rPr>
          <w:rFonts w:asciiTheme="minorHAnsi" w:hAnsiTheme="minorHAnsi" w:cstheme="minorHAnsi"/>
          <w:szCs w:val="24"/>
        </w:rPr>
        <w:t>.</w:t>
      </w:r>
    </w:p>
    <w:p w14:paraId="3CD0A43D" w14:textId="12667B54" w:rsidR="00FC2C93" w:rsidRPr="00C0510A" w:rsidRDefault="00FC2C93" w:rsidP="00B539FE">
      <w:pPr>
        <w:numPr>
          <w:ilvl w:val="0"/>
          <w:numId w:val="20"/>
        </w:numPr>
        <w:spacing w:after="0"/>
        <w:rPr>
          <w:rFonts w:asciiTheme="minorHAnsi" w:hAnsiTheme="minorHAnsi" w:cstheme="minorHAnsi"/>
          <w:szCs w:val="24"/>
        </w:rPr>
      </w:pPr>
      <w:r w:rsidRPr="00C0510A">
        <w:rPr>
          <w:rFonts w:asciiTheme="minorHAnsi" w:hAnsiTheme="minorHAnsi" w:cstheme="minorHAnsi"/>
          <w:szCs w:val="24"/>
        </w:rPr>
        <w:t>Rais</w:t>
      </w:r>
      <w:r w:rsidR="00AE7AD2">
        <w:rPr>
          <w:rFonts w:asciiTheme="minorHAnsi" w:hAnsiTheme="minorHAnsi" w:cstheme="minorHAnsi"/>
          <w:szCs w:val="24"/>
        </w:rPr>
        <w:t>e</w:t>
      </w:r>
      <w:r w:rsidRPr="00C0510A">
        <w:rPr>
          <w:rFonts w:asciiTheme="minorHAnsi" w:hAnsiTheme="minorHAnsi" w:cstheme="minorHAnsi"/>
          <w:szCs w:val="24"/>
        </w:rPr>
        <w:t xml:space="preserve"> recurring issues with their Parish Council.</w:t>
      </w:r>
    </w:p>
    <w:p w14:paraId="2B398FAE" w14:textId="2AC667F5" w:rsidR="00FC2C93" w:rsidRPr="00C0510A" w:rsidRDefault="00FC2C93" w:rsidP="00B539FE">
      <w:pPr>
        <w:numPr>
          <w:ilvl w:val="0"/>
          <w:numId w:val="20"/>
        </w:numPr>
        <w:spacing w:after="0"/>
        <w:rPr>
          <w:rFonts w:asciiTheme="minorHAnsi" w:hAnsiTheme="minorHAnsi" w:cstheme="minorHAnsi"/>
          <w:szCs w:val="24"/>
        </w:rPr>
      </w:pPr>
      <w:r w:rsidRPr="00C0510A">
        <w:rPr>
          <w:rFonts w:asciiTheme="minorHAnsi" w:hAnsiTheme="minorHAnsi" w:cstheme="minorHAnsi"/>
          <w:szCs w:val="24"/>
        </w:rPr>
        <w:t>Record</w:t>
      </w:r>
      <w:r w:rsidR="009410E8">
        <w:rPr>
          <w:rFonts w:asciiTheme="minorHAnsi" w:hAnsiTheme="minorHAnsi" w:cstheme="minorHAnsi"/>
          <w:szCs w:val="24"/>
        </w:rPr>
        <w:t xml:space="preserve"> </w:t>
      </w:r>
      <w:r w:rsidRPr="00C0510A">
        <w:rPr>
          <w:rFonts w:asciiTheme="minorHAnsi" w:hAnsiTheme="minorHAnsi" w:cstheme="minorHAnsi"/>
          <w:szCs w:val="24"/>
        </w:rPr>
        <w:t xml:space="preserve">evidence such as photographs, dates, times and </w:t>
      </w:r>
      <w:r w:rsidR="00C20E12">
        <w:rPr>
          <w:rFonts w:asciiTheme="minorHAnsi" w:hAnsiTheme="minorHAnsi" w:cstheme="minorHAnsi"/>
          <w:szCs w:val="24"/>
        </w:rPr>
        <w:t xml:space="preserve">incident </w:t>
      </w:r>
      <w:r w:rsidRPr="00C0510A">
        <w:rPr>
          <w:rFonts w:asciiTheme="minorHAnsi" w:hAnsiTheme="minorHAnsi" w:cstheme="minorHAnsi"/>
          <w:szCs w:val="24"/>
        </w:rPr>
        <w:t>locations.</w:t>
      </w:r>
    </w:p>
    <w:p w14:paraId="5A49D6AF" w14:textId="25079290" w:rsidR="00FC2C93" w:rsidRPr="00C0510A" w:rsidRDefault="00FC2C93" w:rsidP="00B539FE">
      <w:pPr>
        <w:numPr>
          <w:ilvl w:val="0"/>
          <w:numId w:val="20"/>
        </w:numPr>
        <w:spacing w:after="0"/>
        <w:rPr>
          <w:rFonts w:asciiTheme="minorHAnsi" w:hAnsiTheme="minorHAnsi" w:cstheme="minorHAnsi"/>
          <w:szCs w:val="24"/>
        </w:rPr>
      </w:pPr>
      <w:r w:rsidRPr="00C0510A">
        <w:rPr>
          <w:rFonts w:asciiTheme="minorHAnsi" w:hAnsiTheme="minorHAnsi" w:cstheme="minorHAnsi"/>
          <w:szCs w:val="24"/>
        </w:rPr>
        <w:t>Encourag</w:t>
      </w:r>
      <w:r w:rsidR="00C20E12">
        <w:rPr>
          <w:rFonts w:asciiTheme="minorHAnsi" w:hAnsiTheme="minorHAnsi" w:cstheme="minorHAnsi"/>
          <w:szCs w:val="24"/>
        </w:rPr>
        <w:t>e</w:t>
      </w:r>
      <w:r w:rsidRPr="00C0510A">
        <w:rPr>
          <w:rFonts w:asciiTheme="minorHAnsi" w:hAnsiTheme="minorHAnsi" w:cstheme="minorHAnsi"/>
          <w:szCs w:val="24"/>
        </w:rPr>
        <w:t xml:space="preserve"> neighbours experiencing the same problem to </w:t>
      </w:r>
      <w:r w:rsidR="006835C7">
        <w:rPr>
          <w:rFonts w:asciiTheme="minorHAnsi" w:hAnsiTheme="minorHAnsi" w:cstheme="minorHAnsi"/>
          <w:szCs w:val="24"/>
        </w:rPr>
        <w:t>contact LCC.</w:t>
      </w:r>
      <w:r w:rsidR="00D1781C" w:rsidRPr="00C0510A">
        <w:rPr>
          <w:rFonts w:asciiTheme="minorHAnsi" w:hAnsiTheme="minorHAnsi" w:cstheme="minorHAnsi"/>
          <w:szCs w:val="24"/>
        </w:rPr>
        <w:br/>
      </w:r>
    </w:p>
    <w:p w14:paraId="5DBDD48F" w14:textId="06233A08" w:rsidR="00FC2C93" w:rsidRPr="00C0510A" w:rsidRDefault="00FC2C93" w:rsidP="00B539FE">
      <w:pPr>
        <w:spacing w:after="0"/>
        <w:rPr>
          <w:rFonts w:asciiTheme="minorHAnsi" w:hAnsiTheme="minorHAnsi" w:cstheme="minorHAnsi"/>
          <w:szCs w:val="24"/>
        </w:rPr>
      </w:pPr>
      <w:r w:rsidRPr="00C0510A">
        <w:rPr>
          <w:rFonts w:asciiTheme="minorHAnsi" w:hAnsiTheme="minorHAnsi" w:cstheme="minorHAnsi"/>
          <w:szCs w:val="24"/>
        </w:rPr>
        <w:t>Multiple reports from affected residents frequently provide a stronger evidence base than a single complaint.</w:t>
      </w:r>
      <w:r w:rsidR="009A0E07">
        <w:rPr>
          <w:rFonts w:asciiTheme="minorHAnsi" w:hAnsiTheme="minorHAnsi" w:cstheme="minorHAnsi"/>
          <w:szCs w:val="24"/>
        </w:rPr>
        <w:t xml:space="preserve"> </w:t>
      </w:r>
      <w:r w:rsidR="00B340CD">
        <w:rPr>
          <w:rFonts w:asciiTheme="minorHAnsi" w:hAnsiTheme="minorHAnsi" w:cstheme="minorHAnsi"/>
          <w:szCs w:val="24"/>
        </w:rPr>
        <w:t xml:space="preserve">Compile evidence, keep correspondence, </w:t>
      </w:r>
      <w:r w:rsidR="00C3037C">
        <w:rPr>
          <w:rFonts w:asciiTheme="minorHAnsi" w:hAnsiTheme="minorHAnsi" w:cstheme="minorHAnsi"/>
          <w:szCs w:val="24"/>
        </w:rPr>
        <w:t xml:space="preserve">challenge </w:t>
      </w:r>
      <w:r w:rsidR="0071626A">
        <w:rPr>
          <w:rFonts w:asciiTheme="minorHAnsi" w:hAnsiTheme="minorHAnsi" w:cstheme="minorHAnsi"/>
          <w:szCs w:val="24"/>
        </w:rPr>
        <w:t>LCC</w:t>
      </w:r>
      <w:r w:rsidR="009410E8">
        <w:rPr>
          <w:rFonts w:asciiTheme="minorHAnsi" w:hAnsiTheme="minorHAnsi" w:cstheme="minorHAnsi"/>
          <w:szCs w:val="24"/>
        </w:rPr>
        <w:t xml:space="preserve"> </w:t>
      </w:r>
      <w:r w:rsidR="00C3037C">
        <w:rPr>
          <w:rFonts w:asciiTheme="minorHAnsi" w:hAnsiTheme="minorHAnsi" w:cstheme="minorHAnsi"/>
          <w:szCs w:val="24"/>
        </w:rPr>
        <w:t>directly.</w:t>
      </w:r>
      <w:r w:rsidR="00D1781C" w:rsidRPr="00C0510A">
        <w:rPr>
          <w:rFonts w:asciiTheme="minorHAnsi" w:hAnsiTheme="minorHAnsi" w:cstheme="minorHAnsi"/>
          <w:szCs w:val="24"/>
        </w:rPr>
        <w:br/>
      </w:r>
    </w:p>
    <w:p w14:paraId="56905BBF" w14:textId="255D5E16" w:rsidR="00FC2C93" w:rsidRPr="00C0510A" w:rsidRDefault="00FC2C93" w:rsidP="00B539FE">
      <w:pPr>
        <w:spacing w:after="0"/>
        <w:rPr>
          <w:rFonts w:asciiTheme="minorHAnsi" w:hAnsiTheme="minorHAnsi" w:cstheme="minorHAnsi"/>
          <w:b/>
          <w:bCs/>
          <w:szCs w:val="24"/>
        </w:rPr>
      </w:pPr>
      <w:r w:rsidRPr="00C0510A">
        <w:rPr>
          <w:rFonts w:asciiTheme="minorHAnsi" w:hAnsiTheme="minorHAnsi" w:cstheme="minorHAnsi"/>
          <w:b/>
          <w:bCs/>
          <w:szCs w:val="24"/>
        </w:rPr>
        <w:t>Helping Ourselves as Communities</w:t>
      </w:r>
      <w:r w:rsidR="00D1781C" w:rsidRPr="00C0510A">
        <w:rPr>
          <w:rFonts w:asciiTheme="minorHAnsi" w:hAnsiTheme="minorHAnsi" w:cstheme="minorHAnsi"/>
          <w:b/>
          <w:bCs/>
          <w:szCs w:val="24"/>
        </w:rPr>
        <w:br/>
      </w:r>
    </w:p>
    <w:p w14:paraId="13604B31" w14:textId="2E8E5C94" w:rsidR="00FC2C93" w:rsidRPr="00C0510A" w:rsidRDefault="00FC2C93" w:rsidP="00B539FE">
      <w:pPr>
        <w:spacing w:after="0"/>
        <w:rPr>
          <w:rFonts w:asciiTheme="minorHAnsi" w:hAnsiTheme="minorHAnsi" w:cstheme="minorHAnsi"/>
          <w:szCs w:val="24"/>
        </w:rPr>
      </w:pPr>
      <w:r w:rsidRPr="00C0510A">
        <w:rPr>
          <w:rFonts w:asciiTheme="minorHAnsi" w:hAnsiTheme="minorHAnsi" w:cstheme="minorHAnsi"/>
          <w:szCs w:val="24"/>
        </w:rPr>
        <w:t>Communities are more influential than they realise.</w:t>
      </w:r>
      <w:r w:rsidR="00723730" w:rsidRPr="00C0510A">
        <w:rPr>
          <w:rFonts w:asciiTheme="minorHAnsi" w:hAnsiTheme="minorHAnsi" w:cstheme="minorHAnsi"/>
          <w:szCs w:val="24"/>
        </w:rPr>
        <w:t xml:space="preserve"> </w:t>
      </w:r>
      <w:r w:rsidRPr="00C0510A">
        <w:rPr>
          <w:rFonts w:asciiTheme="minorHAnsi" w:hAnsiTheme="minorHAnsi" w:cstheme="minorHAnsi"/>
          <w:szCs w:val="24"/>
        </w:rPr>
        <w:t>There are many legitimate ways for residents and local organisations to campaign for improvements, including:</w:t>
      </w:r>
      <w:r w:rsidR="00723730" w:rsidRPr="00C0510A">
        <w:rPr>
          <w:rFonts w:asciiTheme="minorHAnsi" w:hAnsiTheme="minorHAnsi" w:cstheme="minorHAnsi"/>
          <w:szCs w:val="24"/>
        </w:rPr>
        <w:br/>
      </w:r>
    </w:p>
    <w:p w14:paraId="703141E2" w14:textId="77777777" w:rsidR="00FC2C93" w:rsidRPr="00C0510A" w:rsidRDefault="00FC2C93" w:rsidP="00B539FE">
      <w:pPr>
        <w:numPr>
          <w:ilvl w:val="0"/>
          <w:numId w:val="21"/>
        </w:numPr>
        <w:spacing w:after="0"/>
        <w:rPr>
          <w:rFonts w:asciiTheme="minorHAnsi" w:hAnsiTheme="minorHAnsi" w:cstheme="minorHAnsi"/>
          <w:szCs w:val="24"/>
        </w:rPr>
      </w:pPr>
      <w:r w:rsidRPr="00C0510A">
        <w:rPr>
          <w:rFonts w:asciiTheme="minorHAnsi" w:hAnsiTheme="minorHAnsi" w:cstheme="minorHAnsi"/>
          <w:szCs w:val="24"/>
        </w:rPr>
        <w:t>Submitting petitions.</w:t>
      </w:r>
    </w:p>
    <w:p w14:paraId="2CB965F3" w14:textId="77777777" w:rsidR="00FC2C93" w:rsidRPr="00C0510A" w:rsidRDefault="00FC2C93" w:rsidP="00B539FE">
      <w:pPr>
        <w:numPr>
          <w:ilvl w:val="0"/>
          <w:numId w:val="21"/>
        </w:numPr>
        <w:spacing w:after="0"/>
        <w:rPr>
          <w:rFonts w:asciiTheme="minorHAnsi" w:hAnsiTheme="minorHAnsi" w:cstheme="minorHAnsi"/>
          <w:szCs w:val="24"/>
        </w:rPr>
      </w:pPr>
      <w:r w:rsidRPr="00C0510A">
        <w:rPr>
          <w:rFonts w:asciiTheme="minorHAnsi" w:hAnsiTheme="minorHAnsi" w:cstheme="minorHAnsi"/>
          <w:szCs w:val="24"/>
        </w:rPr>
        <w:t>Participating in public consultations.</w:t>
      </w:r>
    </w:p>
    <w:p w14:paraId="5F88F604" w14:textId="77777777" w:rsidR="00FC2C93" w:rsidRPr="00C0510A" w:rsidRDefault="00FC2C93" w:rsidP="00B539FE">
      <w:pPr>
        <w:numPr>
          <w:ilvl w:val="0"/>
          <w:numId w:val="21"/>
        </w:numPr>
        <w:spacing w:after="0"/>
        <w:rPr>
          <w:rFonts w:asciiTheme="minorHAnsi" w:hAnsiTheme="minorHAnsi" w:cstheme="minorHAnsi"/>
          <w:szCs w:val="24"/>
        </w:rPr>
      </w:pPr>
      <w:r w:rsidRPr="00C0510A">
        <w:rPr>
          <w:rFonts w:asciiTheme="minorHAnsi" w:hAnsiTheme="minorHAnsi" w:cstheme="minorHAnsi"/>
          <w:szCs w:val="24"/>
        </w:rPr>
        <w:t>Speaking at meetings where public participation is permitted.</w:t>
      </w:r>
    </w:p>
    <w:p w14:paraId="2452D005" w14:textId="77777777" w:rsidR="00FC2C93" w:rsidRPr="00C0510A" w:rsidRDefault="00FC2C93" w:rsidP="00B539FE">
      <w:pPr>
        <w:numPr>
          <w:ilvl w:val="0"/>
          <w:numId w:val="21"/>
        </w:numPr>
        <w:spacing w:after="0"/>
        <w:rPr>
          <w:rFonts w:asciiTheme="minorHAnsi" w:hAnsiTheme="minorHAnsi" w:cstheme="minorHAnsi"/>
          <w:szCs w:val="24"/>
        </w:rPr>
      </w:pPr>
      <w:r w:rsidRPr="00C0510A">
        <w:rPr>
          <w:rFonts w:asciiTheme="minorHAnsi" w:hAnsiTheme="minorHAnsi" w:cstheme="minorHAnsi"/>
          <w:szCs w:val="24"/>
        </w:rPr>
        <w:t>Engaging with Parish Councils and community groups.</w:t>
      </w:r>
    </w:p>
    <w:p w14:paraId="18031E1F" w14:textId="77777777" w:rsidR="00FC2C93" w:rsidRPr="00C0510A" w:rsidRDefault="00FC2C93" w:rsidP="00B539FE">
      <w:pPr>
        <w:numPr>
          <w:ilvl w:val="0"/>
          <w:numId w:val="21"/>
        </w:numPr>
        <w:spacing w:after="0"/>
        <w:rPr>
          <w:rFonts w:asciiTheme="minorHAnsi" w:hAnsiTheme="minorHAnsi" w:cstheme="minorHAnsi"/>
          <w:szCs w:val="24"/>
        </w:rPr>
      </w:pPr>
      <w:r w:rsidRPr="00C0510A">
        <w:rPr>
          <w:rFonts w:asciiTheme="minorHAnsi" w:hAnsiTheme="minorHAnsi" w:cstheme="minorHAnsi"/>
          <w:szCs w:val="24"/>
        </w:rPr>
        <w:t>Working collectively to gather evidence and demonstrate the scale of a problem.</w:t>
      </w:r>
    </w:p>
    <w:p w14:paraId="4AA7379E" w14:textId="77777777" w:rsidR="00FC2C93" w:rsidRPr="00C0510A" w:rsidRDefault="00FC2C93" w:rsidP="00B539FE">
      <w:pPr>
        <w:numPr>
          <w:ilvl w:val="0"/>
          <w:numId w:val="21"/>
        </w:numPr>
        <w:spacing w:after="0"/>
        <w:rPr>
          <w:rFonts w:asciiTheme="minorHAnsi" w:hAnsiTheme="minorHAnsi" w:cstheme="minorHAnsi"/>
          <w:szCs w:val="24"/>
        </w:rPr>
      </w:pPr>
      <w:r w:rsidRPr="00C0510A">
        <w:rPr>
          <w:rFonts w:asciiTheme="minorHAnsi" w:hAnsiTheme="minorHAnsi" w:cstheme="minorHAnsi"/>
          <w:szCs w:val="24"/>
        </w:rPr>
        <w:t>Responding to surveys, consultations and policy reviews.</w:t>
      </w:r>
    </w:p>
    <w:p w14:paraId="0C0D969F" w14:textId="31CE5C1F" w:rsidR="00FC2C93" w:rsidRPr="00C0510A" w:rsidRDefault="00FC2C93" w:rsidP="00B539FE">
      <w:pPr>
        <w:numPr>
          <w:ilvl w:val="0"/>
          <w:numId w:val="21"/>
        </w:numPr>
        <w:spacing w:after="0"/>
        <w:rPr>
          <w:rFonts w:asciiTheme="minorHAnsi" w:hAnsiTheme="minorHAnsi" w:cstheme="minorHAnsi"/>
          <w:szCs w:val="24"/>
        </w:rPr>
      </w:pPr>
      <w:r w:rsidRPr="00C0510A">
        <w:rPr>
          <w:rFonts w:asciiTheme="minorHAnsi" w:hAnsiTheme="minorHAnsi" w:cstheme="minorHAnsi"/>
          <w:szCs w:val="24"/>
        </w:rPr>
        <w:t>Contacting the relevant service areas directly.</w:t>
      </w:r>
      <w:r w:rsidR="00723730" w:rsidRPr="00C0510A">
        <w:rPr>
          <w:rFonts w:asciiTheme="minorHAnsi" w:hAnsiTheme="minorHAnsi" w:cstheme="minorHAnsi"/>
          <w:szCs w:val="24"/>
        </w:rPr>
        <w:br/>
      </w:r>
    </w:p>
    <w:p w14:paraId="00580CA9" w14:textId="3687B6FB" w:rsidR="00FC2C93" w:rsidRPr="00C0510A" w:rsidRDefault="00FC2C93" w:rsidP="00B539FE">
      <w:pPr>
        <w:spacing w:after="0"/>
        <w:rPr>
          <w:rFonts w:asciiTheme="minorHAnsi" w:hAnsiTheme="minorHAnsi" w:cstheme="minorHAnsi"/>
          <w:szCs w:val="24"/>
        </w:rPr>
      </w:pPr>
      <w:r w:rsidRPr="00C0510A">
        <w:rPr>
          <w:rFonts w:asciiTheme="minorHAnsi" w:hAnsiTheme="minorHAnsi" w:cstheme="minorHAnsi"/>
          <w:szCs w:val="24"/>
        </w:rPr>
        <w:t>The stronger and broader the evidence, the easier it becomes for decision-makers to assess priorities and justify intervention.</w:t>
      </w:r>
    </w:p>
    <w:p w14:paraId="6E783790" w14:textId="77777777" w:rsidR="005F3857" w:rsidRPr="00C0510A" w:rsidRDefault="005F3857" w:rsidP="005F3857">
      <w:pPr>
        <w:pStyle w:val="Spacing"/>
        <w:rPr>
          <w:rFonts w:asciiTheme="minorHAnsi" w:hAnsiTheme="minorHAnsi" w:cstheme="minorHAnsi"/>
          <w:szCs w:val="24"/>
        </w:rPr>
      </w:pPr>
    </w:p>
    <w:p w14:paraId="4CEA5A07" w14:textId="6F220D42" w:rsidR="00FC2C93" w:rsidRPr="00C0510A" w:rsidRDefault="00723730" w:rsidP="00B539FE">
      <w:pPr>
        <w:spacing w:after="0"/>
        <w:rPr>
          <w:rFonts w:asciiTheme="minorHAnsi" w:hAnsiTheme="minorHAnsi" w:cstheme="minorHAnsi"/>
          <w:b/>
          <w:bCs/>
          <w:szCs w:val="24"/>
        </w:rPr>
      </w:pPr>
      <w:r w:rsidRPr="00C0510A">
        <w:rPr>
          <w:rFonts w:asciiTheme="minorHAnsi" w:hAnsiTheme="minorHAnsi" w:cstheme="minorHAnsi"/>
          <w:b/>
          <w:bCs/>
          <w:szCs w:val="24"/>
        </w:rPr>
        <w:t>My</w:t>
      </w:r>
      <w:r w:rsidR="00FC2C93" w:rsidRPr="00C0510A">
        <w:rPr>
          <w:rFonts w:asciiTheme="minorHAnsi" w:hAnsiTheme="minorHAnsi" w:cstheme="minorHAnsi"/>
          <w:b/>
          <w:bCs/>
          <w:szCs w:val="24"/>
        </w:rPr>
        <w:t xml:space="preserve"> </w:t>
      </w:r>
      <w:r w:rsidR="005F3857" w:rsidRPr="00C0510A">
        <w:rPr>
          <w:rFonts w:asciiTheme="minorHAnsi" w:hAnsiTheme="minorHAnsi" w:cstheme="minorHAnsi"/>
          <w:b/>
          <w:bCs/>
          <w:szCs w:val="24"/>
        </w:rPr>
        <w:t>Commitment as</w:t>
      </w:r>
      <w:r w:rsidR="00FC2C93" w:rsidRPr="00C0510A">
        <w:rPr>
          <w:rFonts w:asciiTheme="minorHAnsi" w:hAnsiTheme="minorHAnsi" w:cstheme="minorHAnsi"/>
          <w:b/>
          <w:bCs/>
          <w:szCs w:val="24"/>
        </w:rPr>
        <w:t xml:space="preserve"> Your County Councillor</w:t>
      </w:r>
    </w:p>
    <w:p w14:paraId="1F16A7BC" w14:textId="77777777" w:rsidR="005F3857" w:rsidRPr="00C0510A" w:rsidRDefault="005F3857" w:rsidP="005F3857">
      <w:pPr>
        <w:pStyle w:val="Spacing"/>
        <w:rPr>
          <w:rFonts w:asciiTheme="minorHAnsi" w:hAnsiTheme="minorHAnsi" w:cstheme="minorHAnsi"/>
          <w:szCs w:val="24"/>
        </w:rPr>
      </w:pPr>
    </w:p>
    <w:p w14:paraId="558CA5F2" w14:textId="77777777" w:rsidR="00FC2C93" w:rsidRPr="00C0510A" w:rsidRDefault="00FC2C93" w:rsidP="00B539FE">
      <w:pPr>
        <w:spacing w:after="0"/>
        <w:rPr>
          <w:rFonts w:asciiTheme="minorHAnsi" w:hAnsiTheme="minorHAnsi" w:cstheme="minorHAnsi"/>
          <w:szCs w:val="24"/>
        </w:rPr>
      </w:pPr>
      <w:r w:rsidRPr="00C0510A">
        <w:rPr>
          <w:rFonts w:asciiTheme="minorHAnsi" w:hAnsiTheme="minorHAnsi" w:cstheme="minorHAnsi"/>
          <w:szCs w:val="24"/>
        </w:rPr>
        <w:t>My role is to represent communities, advocate on significant issues, and help residents navigate the appropriate processes when necessary.</w:t>
      </w:r>
    </w:p>
    <w:p w14:paraId="6907405C" w14:textId="77777777" w:rsidR="00B6052E" w:rsidRPr="00C0510A" w:rsidRDefault="00B6052E" w:rsidP="00B6052E">
      <w:pPr>
        <w:pStyle w:val="Spacing"/>
        <w:rPr>
          <w:rFonts w:asciiTheme="minorHAnsi" w:hAnsiTheme="minorHAnsi" w:cstheme="minorHAnsi"/>
          <w:szCs w:val="24"/>
        </w:rPr>
      </w:pPr>
    </w:p>
    <w:p w14:paraId="0FC71041" w14:textId="77777777" w:rsidR="00FC2C93" w:rsidRPr="00C0510A" w:rsidRDefault="00FC2C93" w:rsidP="00B539FE">
      <w:pPr>
        <w:spacing w:after="0"/>
        <w:rPr>
          <w:rFonts w:asciiTheme="minorHAnsi" w:hAnsiTheme="minorHAnsi" w:cstheme="minorHAnsi"/>
          <w:szCs w:val="24"/>
        </w:rPr>
      </w:pPr>
      <w:r w:rsidRPr="00C0510A">
        <w:rPr>
          <w:rFonts w:asciiTheme="minorHAnsi" w:hAnsiTheme="minorHAnsi" w:cstheme="minorHAnsi"/>
          <w:szCs w:val="24"/>
        </w:rPr>
        <w:t>However, councillor involvement should generally be the exception rather than the starting point. Most issues can and should be resolved through the normal service routes available to all residents.</w:t>
      </w:r>
    </w:p>
    <w:p w14:paraId="62C75132" w14:textId="3D469AF6" w:rsidR="00FC2C93" w:rsidRPr="00C0510A" w:rsidRDefault="00FC2C93" w:rsidP="00B539FE">
      <w:pPr>
        <w:spacing w:after="0"/>
        <w:rPr>
          <w:rFonts w:asciiTheme="minorHAnsi" w:hAnsiTheme="minorHAnsi" w:cstheme="minorHAnsi"/>
          <w:szCs w:val="24"/>
        </w:rPr>
      </w:pPr>
      <w:r w:rsidRPr="00C0510A">
        <w:rPr>
          <w:rFonts w:asciiTheme="minorHAnsi" w:hAnsiTheme="minorHAnsi" w:cstheme="minorHAnsi"/>
          <w:szCs w:val="24"/>
        </w:rPr>
        <w:lastRenderedPageBreak/>
        <w:t>Where established processes have been exhausted, where there is evidence of a serious unresolved issue, or where a matter has wider strategic implications for a community, I may be able to assist by making enquiries, seeking clarification, or ensuring concerns have been properly considered.</w:t>
      </w:r>
      <w:r w:rsidR="00B6052E" w:rsidRPr="00C0510A">
        <w:rPr>
          <w:rFonts w:asciiTheme="minorHAnsi" w:hAnsiTheme="minorHAnsi" w:cstheme="minorHAnsi"/>
          <w:szCs w:val="24"/>
        </w:rPr>
        <w:br/>
      </w:r>
    </w:p>
    <w:p w14:paraId="1382E53A" w14:textId="6D1423FE" w:rsidR="00FC2C93" w:rsidRPr="00C0510A" w:rsidRDefault="00FC2C93" w:rsidP="00B539FE">
      <w:pPr>
        <w:spacing w:after="0"/>
        <w:rPr>
          <w:rFonts w:asciiTheme="minorHAnsi" w:hAnsiTheme="minorHAnsi" w:cstheme="minorHAnsi"/>
          <w:b/>
          <w:bCs/>
          <w:szCs w:val="24"/>
        </w:rPr>
      </w:pPr>
      <w:r w:rsidRPr="00C0510A">
        <w:rPr>
          <w:rFonts w:asciiTheme="minorHAnsi" w:hAnsiTheme="minorHAnsi" w:cstheme="minorHAnsi"/>
          <w:b/>
          <w:bCs/>
          <w:szCs w:val="24"/>
        </w:rPr>
        <w:t>Practical Principle</w:t>
      </w:r>
      <w:r w:rsidR="00251360">
        <w:rPr>
          <w:rFonts w:asciiTheme="minorHAnsi" w:hAnsiTheme="minorHAnsi" w:cstheme="minorHAnsi"/>
          <w:b/>
          <w:bCs/>
          <w:szCs w:val="24"/>
        </w:rPr>
        <w:t>s</w:t>
      </w:r>
      <w:r w:rsidR="000F3B17" w:rsidRPr="00C0510A">
        <w:rPr>
          <w:rFonts w:asciiTheme="minorHAnsi" w:hAnsiTheme="minorHAnsi" w:cstheme="minorHAnsi"/>
          <w:b/>
          <w:bCs/>
          <w:szCs w:val="24"/>
        </w:rPr>
        <w:t xml:space="preserve"> and Useful Rule of Thumb</w:t>
      </w:r>
      <w:r w:rsidR="00E93848">
        <w:rPr>
          <w:rFonts w:asciiTheme="minorHAnsi" w:hAnsiTheme="minorHAnsi" w:cstheme="minorHAnsi"/>
          <w:b/>
          <w:bCs/>
          <w:szCs w:val="24"/>
        </w:rPr>
        <w:t xml:space="preserve"> for Residents</w:t>
      </w:r>
    </w:p>
    <w:p w14:paraId="1FA0916D" w14:textId="6B06F46A" w:rsidR="00FC2C93" w:rsidRPr="00C0510A" w:rsidRDefault="00FC2C93" w:rsidP="00B539FE">
      <w:pPr>
        <w:spacing w:after="0"/>
        <w:rPr>
          <w:rFonts w:asciiTheme="minorHAnsi" w:hAnsiTheme="minorHAnsi" w:cstheme="minorHAnsi"/>
          <w:szCs w:val="24"/>
        </w:rPr>
      </w:pPr>
    </w:p>
    <w:p w14:paraId="2EA36420" w14:textId="77777777" w:rsidR="00251360" w:rsidRDefault="00FC2C93" w:rsidP="00B539FE">
      <w:pPr>
        <w:spacing w:after="0"/>
        <w:rPr>
          <w:rFonts w:asciiTheme="minorHAnsi" w:hAnsiTheme="minorHAnsi" w:cstheme="minorHAnsi"/>
          <w:szCs w:val="24"/>
        </w:rPr>
      </w:pPr>
      <w:r w:rsidRPr="00C0510A">
        <w:rPr>
          <w:rFonts w:asciiTheme="minorHAnsi" w:hAnsiTheme="minorHAnsi" w:cstheme="minorHAnsi"/>
          <w:szCs w:val="24"/>
        </w:rPr>
        <w:t>Report locally</w:t>
      </w:r>
    </w:p>
    <w:p w14:paraId="447801AA" w14:textId="77777777" w:rsidR="00251360" w:rsidRDefault="00FC2C93" w:rsidP="00B539FE">
      <w:pPr>
        <w:spacing w:after="0"/>
        <w:rPr>
          <w:rFonts w:asciiTheme="minorHAnsi" w:hAnsiTheme="minorHAnsi" w:cstheme="minorHAnsi"/>
          <w:szCs w:val="24"/>
        </w:rPr>
      </w:pPr>
      <w:r w:rsidRPr="00C0510A">
        <w:rPr>
          <w:rFonts w:asciiTheme="minorHAnsi" w:hAnsiTheme="minorHAnsi" w:cstheme="minorHAnsi"/>
          <w:szCs w:val="24"/>
        </w:rPr>
        <w:t>Raise collectively</w:t>
      </w:r>
    </w:p>
    <w:p w14:paraId="2098F21C" w14:textId="7E3851CD" w:rsidR="00B05DED" w:rsidRPr="00B05DED" w:rsidRDefault="00B05DED" w:rsidP="00B05DED">
      <w:pPr>
        <w:pStyle w:val="Spacing"/>
        <w:rPr>
          <w:rFonts w:ascii="Calibri" w:hAnsi="Calibri" w:cs="Calibri"/>
        </w:rPr>
      </w:pPr>
      <w:r w:rsidRPr="00B05DED">
        <w:rPr>
          <w:rFonts w:ascii="Calibri" w:hAnsi="Calibri" w:cs="Calibri"/>
        </w:rPr>
        <w:t>Keep evidence and records</w:t>
      </w:r>
    </w:p>
    <w:p w14:paraId="221A4D4D" w14:textId="77777777" w:rsidR="00251360" w:rsidRDefault="00FC2C93" w:rsidP="00B539FE">
      <w:pPr>
        <w:spacing w:after="0"/>
        <w:rPr>
          <w:rFonts w:asciiTheme="minorHAnsi" w:hAnsiTheme="minorHAnsi" w:cstheme="minorHAnsi"/>
          <w:szCs w:val="24"/>
        </w:rPr>
      </w:pPr>
      <w:r w:rsidRPr="00C0510A">
        <w:rPr>
          <w:rFonts w:asciiTheme="minorHAnsi" w:hAnsiTheme="minorHAnsi" w:cstheme="minorHAnsi"/>
          <w:szCs w:val="24"/>
        </w:rPr>
        <w:t>Escalate appropriately</w:t>
      </w:r>
    </w:p>
    <w:p w14:paraId="327F142C" w14:textId="77777777" w:rsidR="00251360" w:rsidRDefault="00251360" w:rsidP="00B539FE">
      <w:pPr>
        <w:spacing w:after="0"/>
        <w:rPr>
          <w:rFonts w:asciiTheme="minorHAnsi" w:hAnsiTheme="minorHAnsi" w:cstheme="minorHAnsi"/>
          <w:szCs w:val="24"/>
        </w:rPr>
      </w:pPr>
    </w:p>
    <w:p w14:paraId="6DF7D4A4" w14:textId="07E98679" w:rsidR="00FC2C93" w:rsidRPr="00C0510A" w:rsidRDefault="00FC2C93" w:rsidP="00B539FE">
      <w:pPr>
        <w:spacing w:after="0"/>
        <w:rPr>
          <w:rFonts w:asciiTheme="minorHAnsi" w:hAnsiTheme="minorHAnsi" w:cstheme="minorHAnsi"/>
          <w:szCs w:val="24"/>
        </w:rPr>
      </w:pPr>
      <w:r w:rsidRPr="00C0510A">
        <w:rPr>
          <w:rFonts w:asciiTheme="minorHAnsi" w:hAnsiTheme="minorHAnsi" w:cstheme="minorHAnsi"/>
          <w:szCs w:val="24"/>
        </w:rPr>
        <w:t xml:space="preserve">Involve </w:t>
      </w:r>
      <w:r w:rsidR="00770C0C">
        <w:rPr>
          <w:rFonts w:asciiTheme="minorHAnsi" w:hAnsiTheme="minorHAnsi" w:cstheme="minorHAnsi"/>
          <w:szCs w:val="24"/>
        </w:rPr>
        <w:t>me as</w:t>
      </w:r>
      <w:r w:rsidRPr="00C0510A">
        <w:rPr>
          <w:rFonts w:asciiTheme="minorHAnsi" w:hAnsiTheme="minorHAnsi" w:cstheme="minorHAnsi"/>
          <w:szCs w:val="24"/>
        </w:rPr>
        <w:t xml:space="preserve"> County Councillor only when normal channels have been exhausted</w:t>
      </w:r>
      <w:r w:rsidR="00B05DED">
        <w:rPr>
          <w:rFonts w:asciiTheme="minorHAnsi" w:hAnsiTheme="minorHAnsi" w:cstheme="minorHAnsi"/>
          <w:szCs w:val="24"/>
        </w:rPr>
        <w:t>.</w:t>
      </w:r>
    </w:p>
    <w:p w14:paraId="03035D83" w14:textId="77777777" w:rsidR="000F3B17" w:rsidRPr="00C0510A" w:rsidRDefault="000F3B17" w:rsidP="000F3B17">
      <w:pPr>
        <w:pStyle w:val="Spacing"/>
        <w:rPr>
          <w:rFonts w:asciiTheme="minorHAnsi" w:hAnsiTheme="minorHAnsi" w:cstheme="minorHAnsi"/>
          <w:szCs w:val="24"/>
        </w:rPr>
      </w:pPr>
    </w:p>
    <w:p w14:paraId="16BA8669" w14:textId="358901C5" w:rsidR="00EA040A" w:rsidRPr="005F5028" w:rsidRDefault="00FC2C93" w:rsidP="005F5028">
      <w:pPr>
        <w:spacing w:after="0"/>
        <w:rPr>
          <w:rFonts w:asciiTheme="minorHAnsi" w:hAnsiTheme="minorHAnsi" w:cstheme="minorHAnsi"/>
          <w:szCs w:val="24"/>
        </w:rPr>
      </w:pPr>
      <w:r w:rsidRPr="00C0510A">
        <w:rPr>
          <w:rFonts w:asciiTheme="minorHAnsi" w:hAnsiTheme="minorHAnsi" w:cstheme="minorHAnsi"/>
          <w:szCs w:val="24"/>
        </w:rPr>
        <w:t xml:space="preserve">By working together in this way, communities become stronger, local voices become more effective, and public resources </w:t>
      </w:r>
      <w:r w:rsidR="008C1D24">
        <w:rPr>
          <w:rFonts w:asciiTheme="minorHAnsi" w:hAnsiTheme="minorHAnsi" w:cstheme="minorHAnsi"/>
          <w:szCs w:val="24"/>
        </w:rPr>
        <w:t xml:space="preserve">and my time </w:t>
      </w:r>
      <w:r w:rsidRPr="00C0510A">
        <w:rPr>
          <w:rFonts w:asciiTheme="minorHAnsi" w:hAnsiTheme="minorHAnsi" w:cstheme="minorHAnsi"/>
          <w:szCs w:val="24"/>
        </w:rPr>
        <w:t>can be directed where they are needed most.</w:t>
      </w:r>
    </w:p>
    <w:p w14:paraId="38907ED5" w14:textId="77777777" w:rsidR="00E25FEE" w:rsidRDefault="00E25FEE" w:rsidP="00E25FEE">
      <w:pPr>
        <w:pStyle w:val="Spacing"/>
      </w:pPr>
    </w:p>
    <w:p w14:paraId="35C26F87" w14:textId="7D388D70" w:rsidR="00E25FEE" w:rsidRPr="00E25FEE" w:rsidRDefault="00E25FEE" w:rsidP="00E25FEE">
      <w:pPr>
        <w:pStyle w:val="Spacing"/>
        <w:rPr>
          <w:rFonts w:asciiTheme="minorHAnsi" w:hAnsiTheme="minorHAnsi" w:cstheme="minorHAnsi"/>
          <w:szCs w:val="24"/>
        </w:rPr>
      </w:pPr>
      <w:r w:rsidRPr="00E25FEE">
        <w:rPr>
          <w:rFonts w:asciiTheme="minorHAnsi" w:hAnsiTheme="minorHAnsi" w:cstheme="minorHAnsi"/>
          <w:szCs w:val="24"/>
        </w:rPr>
        <w:t>Thank you for your selfless service and continued vigilance in our community, we need everyone’s eyes and ears to help ensure our area remains a safe and well cared for place to live.</w:t>
      </w:r>
    </w:p>
    <w:p w14:paraId="6E16D00D" w14:textId="0DB686F3" w:rsidR="00F42DA2" w:rsidRPr="00C0510A" w:rsidRDefault="00F42DA2" w:rsidP="00B539FE">
      <w:pPr>
        <w:spacing w:after="0"/>
        <w:rPr>
          <w:rFonts w:asciiTheme="minorHAnsi" w:hAnsiTheme="minorHAnsi" w:cstheme="minorHAnsi"/>
          <w:szCs w:val="24"/>
          <w:highlight w:val="yellow"/>
        </w:rPr>
      </w:pPr>
    </w:p>
    <w:p w14:paraId="0B57E7EF" w14:textId="346C2BEC" w:rsidR="00DF542A" w:rsidRPr="00C0510A" w:rsidRDefault="00DF542A" w:rsidP="00B539FE">
      <w:pPr>
        <w:pStyle w:val="Spacing"/>
        <w:rPr>
          <w:rFonts w:asciiTheme="minorHAnsi" w:hAnsiTheme="minorHAnsi" w:cstheme="minorHAnsi"/>
          <w:szCs w:val="24"/>
        </w:rPr>
      </w:pPr>
      <w:r w:rsidRPr="00C0510A">
        <w:rPr>
          <w:rFonts w:asciiTheme="minorHAnsi" w:hAnsiTheme="minorHAnsi" w:cstheme="minorHAnsi"/>
          <w:szCs w:val="24"/>
        </w:rPr>
        <w:t>Best regards,</w:t>
      </w:r>
    </w:p>
    <w:p w14:paraId="0A5DF83D" w14:textId="70BCB312" w:rsidR="00D51AA8" w:rsidRPr="00C0510A" w:rsidRDefault="00D51AA8" w:rsidP="00B539FE">
      <w:pPr>
        <w:spacing w:after="0"/>
        <w:rPr>
          <w:rFonts w:asciiTheme="minorHAnsi" w:hAnsiTheme="minorHAnsi" w:cstheme="minorHAnsi"/>
          <w:szCs w:val="24"/>
        </w:rPr>
      </w:pPr>
    </w:p>
    <w:p w14:paraId="5BDF4B01" w14:textId="535B2790" w:rsidR="00DF542A" w:rsidRPr="00C0510A" w:rsidRDefault="00DF542A" w:rsidP="00B539FE">
      <w:pPr>
        <w:pStyle w:val="Spacing"/>
        <w:rPr>
          <w:rFonts w:asciiTheme="minorHAnsi" w:hAnsiTheme="minorHAnsi" w:cstheme="minorHAnsi"/>
          <w:szCs w:val="24"/>
        </w:rPr>
      </w:pPr>
      <w:r w:rsidRPr="00C0510A">
        <w:rPr>
          <w:rFonts w:asciiTheme="minorHAnsi" w:hAnsiTheme="minorHAnsi" w:cstheme="minorHAnsi"/>
          <w:noProof/>
          <w:szCs w:val="24"/>
        </w:rPr>
        <w:drawing>
          <wp:inline distT="0" distB="0" distL="0" distR="0" wp14:anchorId="6B09AB5B" wp14:editId="431ACF55">
            <wp:extent cx="1246414" cy="462066"/>
            <wp:effectExtent l="0" t="0" r="0" b="0"/>
            <wp:docPr id="492505045"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05045" name="Picture 1" descr="A signature on a white backgroun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7557" cy="469904"/>
                    </a:xfrm>
                    <a:prstGeom prst="rect">
                      <a:avLst/>
                    </a:prstGeom>
                  </pic:spPr>
                </pic:pic>
              </a:graphicData>
            </a:graphic>
          </wp:inline>
        </w:drawing>
      </w:r>
    </w:p>
    <w:p w14:paraId="5208F089" w14:textId="216F8958" w:rsidR="00D51AA8" w:rsidRPr="00C0510A" w:rsidRDefault="00D51AA8" w:rsidP="00B539FE">
      <w:pPr>
        <w:pStyle w:val="Spacing"/>
        <w:rPr>
          <w:rFonts w:asciiTheme="minorHAnsi" w:hAnsiTheme="minorHAnsi" w:cstheme="minorHAnsi"/>
          <w:szCs w:val="24"/>
        </w:rPr>
      </w:pPr>
    </w:p>
    <w:p w14:paraId="43180E8B" w14:textId="4C23B5D7" w:rsidR="0097296C" w:rsidRPr="00C0510A" w:rsidRDefault="00D51AA8" w:rsidP="00B539FE">
      <w:pPr>
        <w:pStyle w:val="Spacing"/>
        <w:rPr>
          <w:rFonts w:asciiTheme="minorHAnsi" w:hAnsiTheme="minorHAnsi" w:cstheme="minorHAnsi"/>
          <w:szCs w:val="24"/>
        </w:rPr>
      </w:pPr>
      <w:r w:rsidRPr="00C0510A">
        <w:rPr>
          <w:rFonts w:asciiTheme="minorHAnsi" w:hAnsiTheme="minorHAnsi" w:cstheme="minorHAnsi"/>
          <w:szCs w:val="24"/>
        </w:rPr>
        <w:t>Councillor</w:t>
      </w:r>
      <w:r w:rsidR="004A2012" w:rsidRPr="00C0510A">
        <w:rPr>
          <w:rFonts w:asciiTheme="minorHAnsi" w:hAnsiTheme="minorHAnsi" w:cstheme="minorHAnsi"/>
          <w:szCs w:val="24"/>
        </w:rPr>
        <w:t xml:space="preserve"> </w:t>
      </w:r>
      <w:r w:rsidR="00E47861" w:rsidRPr="00C0510A">
        <w:rPr>
          <w:rFonts w:asciiTheme="minorHAnsi" w:hAnsiTheme="minorHAnsi" w:cstheme="minorHAnsi"/>
          <w:szCs w:val="24"/>
        </w:rPr>
        <w:t>Ken Bamford</w:t>
      </w:r>
    </w:p>
    <w:p w14:paraId="1EF66CF7" w14:textId="30A71258" w:rsidR="00231881" w:rsidRPr="00C0510A" w:rsidRDefault="00231881" w:rsidP="00B539FE">
      <w:pPr>
        <w:pStyle w:val="Spacing"/>
        <w:rPr>
          <w:rFonts w:asciiTheme="minorHAnsi" w:hAnsiTheme="minorHAnsi" w:cstheme="minorHAnsi"/>
          <w:szCs w:val="24"/>
        </w:rPr>
      </w:pPr>
      <w:r w:rsidRPr="00C0510A">
        <w:rPr>
          <w:rFonts w:asciiTheme="minorHAnsi" w:hAnsiTheme="minorHAnsi" w:cstheme="minorHAnsi"/>
          <w:szCs w:val="24"/>
        </w:rPr>
        <w:t>Hough Division</w:t>
      </w:r>
    </w:p>
    <w:sectPr w:rsidR="00231881" w:rsidRPr="00C0510A" w:rsidSect="00B44450">
      <w:footerReference w:type="default" r:id="rId15"/>
      <w:headerReference w:type="first" r:id="rId16"/>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0B102" w14:textId="77777777" w:rsidR="00A60FF6" w:rsidRDefault="00A60FF6" w:rsidP="00A87FFD">
      <w:pPr>
        <w:spacing w:after="0"/>
      </w:pPr>
      <w:r>
        <w:separator/>
      </w:r>
    </w:p>
  </w:endnote>
  <w:endnote w:type="continuationSeparator" w:id="0">
    <w:p w14:paraId="16582D12" w14:textId="77777777" w:rsidR="00A60FF6" w:rsidRDefault="00A60FF6" w:rsidP="00A87F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852012"/>
      <w:docPartObj>
        <w:docPartGallery w:val="Page Numbers (Bottom of Page)"/>
        <w:docPartUnique/>
      </w:docPartObj>
    </w:sdtPr>
    <w:sdtEndPr>
      <w:rPr>
        <w:noProof/>
      </w:rPr>
    </w:sdtEndPr>
    <w:sdtContent>
      <w:p w14:paraId="5EC4A879" w14:textId="77777777" w:rsidR="0078495E" w:rsidRDefault="0078495E">
        <w:pPr>
          <w:pStyle w:val="Footer"/>
          <w:jc w:val="right"/>
        </w:pPr>
        <w:r>
          <w:fldChar w:fldCharType="begin"/>
        </w:r>
        <w:r>
          <w:instrText xml:space="preserve"> PAGE   \* MERGEFORMAT </w:instrText>
        </w:r>
        <w:r>
          <w:fldChar w:fldCharType="separate"/>
        </w:r>
        <w:r w:rsidR="002B5212">
          <w:rPr>
            <w:noProof/>
          </w:rPr>
          <w:t>2</w:t>
        </w:r>
        <w:r>
          <w:rPr>
            <w:noProof/>
          </w:rPr>
          <w:fldChar w:fldCharType="end"/>
        </w:r>
      </w:p>
    </w:sdtContent>
  </w:sdt>
  <w:p w14:paraId="398010FC" w14:textId="77777777" w:rsidR="0078495E" w:rsidRDefault="00784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A6DE6" w14:textId="77777777" w:rsidR="00A60FF6" w:rsidRDefault="00A60FF6" w:rsidP="00A87FFD">
      <w:pPr>
        <w:spacing w:after="0"/>
      </w:pPr>
      <w:r>
        <w:separator/>
      </w:r>
    </w:p>
  </w:footnote>
  <w:footnote w:type="continuationSeparator" w:id="0">
    <w:p w14:paraId="3B42A35F" w14:textId="77777777" w:rsidR="00A60FF6" w:rsidRDefault="00A60FF6" w:rsidP="00A87F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7478" w14:textId="61131B4F" w:rsidR="00A167B5" w:rsidRDefault="00A167B5" w:rsidP="00F5685F">
    <w:pPr>
      <w:pStyle w:val="Header"/>
      <w:jc w:val="center"/>
    </w:pPr>
    <w:r>
      <w:rPr>
        <w:noProof/>
        <w:lang w:eastAsia="en-GB"/>
      </w:rPr>
      <w:drawing>
        <wp:inline distT="0" distB="0" distL="0" distR="0" wp14:anchorId="350B8409" wp14:editId="42FA6E80">
          <wp:extent cx="2638425" cy="876300"/>
          <wp:effectExtent l="0" t="0" r="9525" b="0"/>
          <wp:docPr id="1" name="Picture 1" descr="A black and yellow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yellow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inline>
      </w:drawing>
    </w:r>
  </w:p>
  <w:p w14:paraId="27A1887C" w14:textId="77777777" w:rsidR="00A167B5" w:rsidRDefault="00A167B5" w:rsidP="00A167B5">
    <w:pPr>
      <w:tabs>
        <w:tab w:val="left" w:pos="5102"/>
        <w:tab w:val="left" w:pos="5387"/>
        <w:tab w:val="left" w:pos="5670"/>
      </w:tabs>
      <w:spacing w:after="0"/>
      <w:ind w:right="-113"/>
      <w:jc w:val="center"/>
      <w:rPr>
        <w:rFonts w:asciiTheme="minorHAnsi" w:hAnsiTheme="minorHAnsi" w:cstheme="minorHAnsi"/>
        <w:sz w:val="22"/>
        <w:szCs w:val="22"/>
      </w:rPr>
    </w:pPr>
    <w:hyperlink r:id="rId2" w:history="1">
      <w:r w:rsidRPr="00354040">
        <w:rPr>
          <w:rStyle w:val="Hyperlink"/>
          <w:rFonts w:asciiTheme="minorHAnsi" w:hAnsiTheme="minorHAnsi" w:cstheme="minorHAnsi"/>
          <w:sz w:val="22"/>
          <w:szCs w:val="22"/>
        </w:rPr>
        <w:t>www.lincolnshire.gov.uk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6933"/>
    <w:multiLevelType w:val="hybridMultilevel"/>
    <w:tmpl w:val="5094A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3C3BD5"/>
    <w:multiLevelType w:val="hybridMultilevel"/>
    <w:tmpl w:val="4456F2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4326598"/>
    <w:multiLevelType w:val="multilevel"/>
    <w:tmpl w:val="859C4E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2A1D72"/>
    <w:multiLevelType w:val="hybridMultilevel"/>
    <w:tmpl w:val="9430A0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DB02B22"/>
    <w:multiLevelType w:val="hybridMultilevel"/>
    <w:tmpl w:val="0ABAD3A2"/>
    <w:lvl w:ilvl="0" w:tplc="8C92392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3CD23B9"/>
    <w:multiLevelType w:val="multilevel"/>
    <w:tmpl w:val="405E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B51E6"/>
    <w:multiLevelType w:val="multilevel"/>
    <w:tmpl w:val="33F0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EC0F00"/>
    <w:multiLevelType w:val="hybridMultilevel"/>
    <w:tmpl w:val="45DA48A4"/>
    <w:lvl w:ilvl="0" w:tplc="1CA8AC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96180"/>
    <w:multiLevelType w:val="multilevel"/>
    <w:tmpl w:val="8F3A42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CC2A8C"/>
    <w:multiLevelType w:val="hybridMultilevel"/>
    <w:tmpl w:val="1018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CF743E"/>
    <w:multiLevelType w:val="hybridMultilevel"/>
    <w:tmpl w:val="78501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7C3F7C"/>
    <w:multiLevelType w:val="hybridMultilevel"/>
    <w:tmpl w:val="D8A6ED48"/>
    <w:lvl w:ilvl="0" w:tplc="40B000D2">
      <w:numFmt w:val="bullet"/>
      <w:lvlText w:val="·"/>
      <w:lvlJc w:val="left"/>
      <w:pPr>
        <w:ind w:left="915" w:hanging="555"/>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C4B36"/>
    <w:multiLevelType w:val="hybridMultilevel"/>
    <w:tmpl w:val="67EAFC88"/>
    <w:lvl w:ilvl="0" w:tplc="1CA8AC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C93861"/>
    <w:multiLevelType w:val="hybridMultilevel"/>
    <w:tmpl w:val="F80A2A5A"/>
    <w:lvl w:ilvl="0" w:tplc="08090001">
      <w:start w:val="1"/>
      <w:numFmt w:val="bullet"/>
      <w:lvlText w:val=""/>
      <w:lvlJc w:val="left"/>
      <w:pPr>
        <w:ind w:left="720" w:hanging="360"/>
      </w:pPr>
      <w:rPr>
        <w:rFonts w:ascii="Symbol" w:hAnsi="Symbol" w:hint="default"/>
      </w:rPr>
    </w:lvl>
    <w:lvl w:ilvl="1" w:tplc="D26CEE9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B67535"/>
    <w:multiLevelType w:val="multilevel"/>
    <w:tmpl w:val="8A9CF2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19477B"/>
    <w:multiLevelType w:val="multilevel"/>
    <w:tmpl w:val="09A6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4E1FC3"/>
    <w:multiLevelType w:val="hybridMultilevel"/>
    <w:tmpl w:val="7EB4631A"/>
    <w:lvl w:ilvl="0" w:tplc="1CA8AC0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8FC48A1"/>
    <w:multiLevelType w:val="multilevel"/>
    <w:tmpl w:val="04E8A6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B647C9"/>
    <w:multiLevelType w:val="multilevel"/>
    <w:tmpl w:val="60AE70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DD71B8"/>
    <w:multiLevelType w:val="multilevel"/>
    <w:tmpl w:val="F28EC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807296"/>
    <w:multiLevelType w:val="hybridMultilevel"/>
    <w:tmpl w:val="C8285B66"/>
    <w:lvl w:ilvl="0" w:tplc="08090001">
      <w:start w:val="1"/>
      <w:numFmt w:val="bullet"/>
      <w:lvlText w:val=""/>
      <w:lvlJc w:val="left"/>
      <w:pPr>
        <w:ind w:left="915" w:hanging="55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34902676">
    <w:abstractNumId w:val="19"/>
  </w:num>
  <w:num w:numId="2" w16cid:durableId="1032151819">
    <w:abstractNumId w:val="1"/>
  </w:num>
  <w:num w:numId="3" w16cid:durableId="2037920572">
    <w:abstractNumId w:val="13"/>
  </w:num>
  <w:num w:numId="4" w16cid:durableId="1708018625">
    <w:abstractNumId w:val="3"/>
  </w:num>
  <w:num w:numId="5" w16cid:durableId="510728632">
    <w:abstractNumId w:val="12"/>
  </w:num>
  <w:num w:numId="6" w16cid:durableId="1394965572">
    <w:abstractNumId w:val="16"/>
  </w:num>
  <w:num w:numId="7" w16cid:durableId="147406722">
    <w:abstractNumId w:val="7"/>
  </w:num>
  <w:num w:numId="8" w16cid:durableId="1988125849">
    <w:abstractNumId w:val="18"/>
  </w:num>
  <w:num w:numId="9" w16cid:durableId="2075228918">
    <w:abstractNumId w:val="2"/>
  </w:num>
  <w:num w:numId="10" w16cid:durableId="103040724">
    <w:abstractNumId w:val="17"/>
  </w:num>
  <w:num w:numId="11" w16cid:durableId="1798450017">
    <w:abstractNumId w:val="8"/>
  </w:num>
  <w:num w:numId="12" w16cid:durableId="228926521">
    <w:abstractNumId w:val="9"/>
  </w:num>
  <w:num w:numId="13" w16cid:durableId="602226727">
    <w:abstractNumId w:val="10"/>
  </w:num>
  <w:num w:numId="14" w16cid:durableId="754400630">
    <w:abstractNumId w:val="11"/>
  </w:num>
  <w:num w:numId="15" w16cid:durableId="925499877">
    <w:abstractNumId w:val="20"/>
  </w:num>
  <w:num w:numId="16" w16cid:durableId="1797136684">
    <w:abstractNumId w:val="4"/>
  </w:num>
  <w:num w:numId="17" w16cid:durableId="2082217982">
    <w:abstractNumId w:val="15"/>
  </w:num>
  <w:num w:numId="18" w16cid:durableId="1411661759">
    <w:abstractNumId w:val="0"/>
  </w:num>
  <w:num w:numId="19" w16cid:durableId="1666860832">
    <w:abstractNumId w:val="14"/>
  </w:num>
  <w:num w:numId="20" w16cid:durableId="1180853298">
    <w:abstractNumId w:val="6"/>
  </w:num>
  <w:num w:numId="21" w16cid:durableId="13057393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70B"/>
    <w:rsid w:val="00000F9C"/>
    <w:rsid w:val="000035FF"/>
    <w:rsid w:val="000039A4"/>
    <w:rsid w:val="000062E3"/>
    <w:rsid w:val="00025B17"/>
    <w:rsid w:val="00031173"/>
    <w:rsid w:val="00036737"/>
    <w:rsid w:val="00044C29"/>
    <w:rsid w:val="00044CD1"/>
    <w:rsid w:val="00054461"/>
    <w:rsid w:val="00061251"/>
    <w:rsid w:val="0006369D"/>
    <w:rsid w:val="000706C9"/>
    <w:rsid w:val="00070C37"/>
    <w:rsid w:val="00076487"/>
    <w:rsid w:val="00077ADD"/>
    <w:rsid w:val="00082AA6"/>
    <w:rsid w:val="00083DC1"/>
    <w:rsid w:val="000873BA"/>
    <w:rsid w:val="00093C77"/>
    <w:rsid w:val="00094406"/>
    <w:rsid w:val="00094855"/>
    <w:rsid w:val="000A039B"/>
    <w:rsid w:val="000A2934"/>
    <w:rsid w:val="000B669D"/>
    <w:rsid w:val="000C3A34"/>
    <w:rsid w:val="000C4A01"/>
    <w:rsid w:val="000C5BD2"/>
    <w:rsid w:val="000C5CA2"/>
    <w:rsid w:val="000C7CF1"/>
    <w:rsid w:val="000D4FE1"/>
    <w:rsid w:val="000D53D2"/>
    <w:rsid w:val="000E28B8"/>
    <w:rsid w:val="000E44D1"/>
    <w:rsid w:val="000E6BCB"/>
    <w:rsid w:val="000F0AB5"/>
    <w:rsid w:val="000F3B17"/>
    <w:rsid w:val="000F58F7"/>
    <w:rsid w:val="000F5A1A"/>
    <w:rsid w:val="00101669"/>
    <w:rsid w:val="0010188C"/>
    <w:rsid w:val="00114D6E"/>
    <w:rsid w:val="001157AF"/>
    <w:rsid w:val="00120DAC"/>
    <w:rsid w:val="001235EC"/>
    <w:rsid w:val="001236C2"/>
    <w:rsid w:val="00123A36"/>
    <w:rsid w:val="00124071"/>
    <w:rsid w:val="00127A31"/>
    <w:rsid w:val="00127D3E"/>
    <w:rsid w:val="001317F7"/>
    <w:rsid w:val="001369EC"/>
    <w:rsid w:val="001437AA"/>
    <w:rsid w:val="00152D5E"/>
    <w:rsid w:val="001531E0"/>
    <w:rsid w:val="00153F14"/>
    <w:rsid w:val="0015405F"/>
    <w:rsid w:val="00157518"/>
    <w:rsid w:val="00170141"/>
    <w:rsid w:val="001731AB"/>
    <w:rsid w:val="001862CD"/>
    <w:rsid w:val="00186B7F"/>
    <w:rsid w:val="001931A6"/>
    <w:rsid w:val="00197520"/>
    <w:rsid w:val="001A1782"/>
    <w:rsid w:val="001A5453"/>
    <w:rsid w:val="001A7C15"/>
    <w:rsid w:val="001B42E3"/>
    <w:rsid w:val="001B511E"/>
    <w:rsid w:val="001C7945"/>
    <w:rsid w:val="001C7EC8"/>
    <w:rsid w:val="001D1D25"/>
    <w:rsid w:val="001D49D6"/>
    <w:rsid w:val="001D6810"/>
    <w:rsid w:val="001F2BE1"/>
    <w:rsid w:val="001F47E3"/>
    <w:rsid w:val="00200143"/>
    <w:rsid w:val="002002AE"/>
    <w:rsid w:val="002027B4"/>
    <w:rsid w:val="00202D4F"/>
    <w:rsid w:val="002034D6"/>
    <w:rsid w:val="002040FD"/>
    <w:rsid w:val="00210522"/>
    <w:rsid w:val="00210740"/>
    <w:rsid w:val="00213BCA"/>
    <w:rsid w:val="00231881"/>
    <w:rsid w:val="00233D96"/>
    <w:rsid w:val="002346FF"/>
    <w:rsid w:val="002406A9"/>
    <w:rsid w:val="002446E4"/>
    <w:rsid w:val="002469FD"/>
    <w:rsid w:val="00251360"/>
    <w:rsid w:val="00255C4A"/>
    <w:rsid w:val="00256309"/>
    <w:rsid w:val="0025670D"/>
    <w:rsid w:val="002834FA"/>
    <w:rsid w:val="00284D50"/>
    <w:rsid w:val="00286004"/>
    <w:rsid w:val="00293071"/>
    <w:rsid w:val="00293272"/>
    <w:rsid w:val="002934C7"/>
    <w:rsid w:val="00296467"/>
    <w:rsid w:val="00296DD1"/>
    <w:rsid w:val="002A2E7C"/>
    <w:rsid w:val="002A2EC4"/>
    <w:rsid w:val="002A5452"/>
    <w:rsid w:val="002A666D"/>
    <w:rsid w:val="002B5212"/>
    <w:rsid w:val="002B7296"/>
    <w:rsid w:val="002D66ED"/>
    <w:rsid w:val="002D78A5"/>
    <w:rsid w:val="002E2537"/>
    <w:rsid w:val="002E735D"/>
    <w:rsid w:val="002E7410"/>
    <w:rsid w:val="002F5B19"/>
    <w:rsid w:val="002F77C8"/>
    <w:rsid w:val="0031097D"/>
    <w:rsid w:val="0031538E"/>
    <w:rsid w:val="00330973"/>
    <w:rsid w:val="00332BF5"/>
    <w:rsid w:val="00335403"/>
    <w:rsid w:val="00337F81"/>
    <w:rsid w:val="003502C0"/>
    <w:rsid w:val="00353D3F"/>
    <w:rsid w:val="00354D3F"/>
    <w:rsid w:val="00357EC3"/>
    <w:rsid w:val="003600B0"/>
    <w:rsid w:val="00366018"/>
    <w:rsid w:val="00370166"/>
    <w:rsid w:val="00374347"/>
    <w:rsid w:val="00374665"/>
    <w:rsid w:val="00375B59"/>
    <w:rsid w:val="00382FA3"/>
    <w:rsid w:val="0038479C"/>
    <w:rsid w:val="00397707"/>
    <w:rsid w:val="003A476B"/>
    <w:rsid w:val="003A6342"/>
    <w:rsid w:val="003B0D6C"/>
    <w:rsid w:val="003B209F"/>
    <w:rsid w:val="003D406C"/>
    <w:rsid w:val="003D63F0"/>
    <w:rsid w:val="003F04D7"/>
    <w:rsid w:val="003F1A63"/>
    <w:rsid w:val="003F431A"/>
    <w:rsid w:val="003F534E"/>
    <w:rsid w:val="003F6283"/>
    <w:rsid w:val="004033F2"/>
    <w:rsid w:val="0040770A"/>
    <w:rsid w:val="00435631"/>
    <w:rsid w:val="004400C8"/>
    <w:rsid w:val="00445C50"/>
    <w:rsid w:val="0045013D"/>
    <w:rsid w:val="00453596"/>
    <w:rsid w:val="00463946"/>
    <w:rsid w:val="00465F3C"/>
    <w:rsid w:val="004706BB"/>
    <w:rsid w:val="0047166A"/>
    <w:rsid w:val="00473537"/>
    <w:rsid w:val="00475EC0"/>
    <w:rsid w:val="0047756D"/>
    <w:rsid w:val="0047773E"/>
    <w:rsid w:val="004813B0"/>
    <w:rsid w:val="004839DD"/>
    <w:rsid w:val="00490808"/>
    <w:rsid w:val="004927DE"/>
    <w:rsid w:val="00493D61"/>
    <w:rsid w:val="00494316"/>
    <w:rsid w:val="00495625"/>
    <w:rsid w:val="004A136D"/>
    <w:rsid w:val="004A2012"/>
    <w:rsid w:val="004A435E"/>
    <w:rsid w:val="004A48E7"/>
    <w:rsid w:val="004A5F63"/>
    <w:rsid w:val="004A65A1"/>
    <w:rsid w:val="004B41F4"/>
    <w:rsid w:val="004C1C32"/>
    <w:rsid w:val="004C6FA7"/>
    <w:rsid w:val="004D004B"/>
    <w:rsid w:val="004D2CD7"/>
    <w:rsid w:val="004D6D02"/>
    <w:rsid w:val="004E0A24"/>
    <w:rsid w:val="004E5C1E"/>
    <w:rsid w:val="004F4947"/>
    <w:rsid w:val="004F6421"/>
    <w:rsid w:val="0050056A"/>
    <w:rsid w:val="00500C40"/>
    <w:rsid w:val="00502B0F"/>
    <w:rsid w:val="00505473"/>
    <w:rsid w:val="005057A7"/>
    <w:rsid w:val="00511034"/>
    <w:rsid w:val="00522C83"/>
    <w:rsid w:val="005258CB"/>
    <w:rsid w:val="00527B13"/>
    <w:rsid w:val="00530ED3"/>
    <w:rsid w:val="00531B72"/>
    <w:rsid w:val="005412AA"/>
    <w:rsid w:val="00542C66"/>
    <w:rsid w:val="00542F35"/>
    <w:rsid w:val="00546F9E"/>
    <w:rsid w:val="00547121"/>
    <w:rsid w:val="00551632"/>
    <w:rsid w:val="005522D4"/>
    <w:rsid w:val="00552E70"/>
    <w:rsid w:val="0055565F"/>
    <w:rsid w:val="00557640"/>
    <w:rsid w:val="0056069F"/>
    <w:rsid w:val="00567766"/>
    <w:rsid w:val="00574666"/>
    <w:rsid w:val="0057720B"/>
    <w:rsid w:val="00587CC6"/>
    <w:rsid w:val="005949E1"/>
    <w:rsid w:val="00595F37"/>
    <w:rsid w:val="005A0BFA"/>
    <w:rsid w:val="005A2395"/>
    <w:rsid w:val="005A568B"/>
    <w:rsid w:val="005B080E"/>
    <w:rsid w:val="005B0DA7"/>
    <w:rsid w:val="005B4103"/>
    <w:rsid w:val="005B4CEA"/>
    <w:rsid w:val="005B5D0D"/>
    <w:rsid w:val="005C2FDF"/>
    <w:rsid w:val="005C488D"/>
    <w:rsid w:val="005C4AFA"/>
    <w:rsid w:val="005D5367"/>
    <w:rsid w:val="005D7E1D"/>
    <w:rsid w:val="005F0635"/>
    <w:rsid w:val="005F1ACC"/>
    <w:rsid w:val="005F1B44"/>
    <w:rsid w:val="005F3857"/>
    <w:rsid w:val="005F5028"/>
    <w:rsid w:val="005F5757"/>
    <w:rsid w:val="00601EAB"/>
    <w:rsid w:val="006069F0"/>
    <w:rsid w:val="00607130"/>
    <w:rsid w:val="00610316"/>
    <w:rsid w:val="006112A7"/>
    <w:rsid w:val="006117D3"/>
    <w:rsid w:val="00612564"/>
    <w:rsid w:val="006126EA"/>
    <w:rsid w:val="00613D2F"/>
    <w:rsid w:val="0061522D"/>
    <w:rsid w:val="00623480"/>
    <w:rsid w:val="00625FE7"/>
    <w:rsid w:val="00627E81"/>
    <w:rsid w:val="00631BA1"/>
    <w:rsid w:val="00636D24"/>
    <w:rsid w:val="0063792F"/>
    <w:rsid w:val="00641EFF"/>
    <w:rsid w:val="006425FB"/>
    <w:rsid w:val="006428F2"/>
    <w:rsid w:val="00647831"/>
    <w:rsid w:val="006528E9"/>
    <w:rsid w:val="00653C1E"/>
    <w:rsid w:val="00655F9E"/>
    <w:rsid w:val="00656353"/>
    <w:rsid w:val="00662DF3"/>
    <w:rsid w:val="00666CCD"/>
    <w:rsid w:val="00667529"/>
    <w:rsid w:val="00667FF5"/>
    <w:rsid w:val="0067300E"/>
    <w:rsid w:val="00676D61"/>
    <w:rsid w:val="006835C7"/>
    <w:rsid w:val="00684A9A"/>
    <w:rsid w:val="006906BF"/>
    <w:rsid w:val="00696561"/>
    <w:rsid w:val="006A3A25"/>
    <w:rsid w:val="006A72A5"/>
    <w:rsid w:val="006B28E7"/>
    <w:rsid w:val="006B75C1"/>
    <w:rsid w:val="006D3073"/>
    <w:rsid w:val="006D6491"/>
    <w:rsid w:val="006E0077"/>
    <w:rsid w:val="006E0D9C"/>
    <w:rsid w:val="006E2A24"/>
    <w:rsid w:val="006E3CEC"/>
    <w:rsid w:val="006F01FA"/>
    <w:rsid w:val="006F4C48"/>
    <w:rsid w:val="00704B7D"/>
    <w:rsid w:val="0070607D"/>
    <w:rsid w:val="00707F21"/>
    <w:rsid w:val="00711982"/>
    <w:rsid w:val="0071626A"/>
    <w:rsid w:val="007176AE"/>
    <w:rsid w:val="00720B9A"/>
    <w:rsid w:val="00721242"/>
    <w:rsid w:val="00722338"/>
    <w:rsid w:val="00723730"/>
    <w:rsid w:val="00733DA2"/>
    <w:rsid w:val="0075353B"/>
    <w:rsid w:val="00766A99"/>
    <w:rsid w:val="00770C0C"/>
    <w:rsid w:val="0077212E"/>
    <w:rsid w:val="00782937"/>
    <w:rsid w:val="00783363"/>
    <w:rsid w:val="0078495E"/>
    <w:rsid w:val="00790271"/>
    <w:rsid w:val="00791BD5"/>
    <w:rsid w:val="00795E8E"/>
    <w:rsid w:val="007965B8"/>
    <w:rsid w:val="007A082B"/>
    <w:rsid w:val="007A56CD"/>
    <w:rsid w:val="007A6CCA"/>
    <w:rsid w:val="007B1C7F"/>
    <w:rsid w:val="007B2B25"/>
    <w:rsid w:val="007B698A"/>
    <w:rsid w:val="007B700F"/>
    <w:rsid w:val="007B7A69"/>
    <w:rsid w:val="007C4FE9"/>
    <w:rsid w:val="007C5C3E"/>
    <w:rsid w:val="007D26AF"/>
    <w:rsid w:val="007D5485"/>
    <w:rsid w:val="007D5E50"/>
    <w:rsid w:val="007D7BBE"/>
    <w:rsid w:val="007E570A"/>
    <w:rsid w:val="007F0D4B"/>
    <w:rsid w:val="007F4C32"/>
    <w:rsid w:val="00800639"/>
    <w:rsid w:val="00803D8B"/>
    <w:rsid w:val="008074DB"/>
    <w:rsid w:val="00813973"/>
    <w:rsid w:val="008159FD"/>
    <w:rsid w:val="00821FA3"/>
    <w:rsid w:val="00822158"/>
    <w:rsid w:val="008253C3"/>
    <w:rsid w:val="00825D06"/>
    <w:rsid w:val="00827863"/>
    <w:rsid w:val="008310BC"/>
    <w:rsid w:val="00833ECB"/>
    <w:rsid w:val="00840C1C"/>
    <w:rsid w:val="0084370B"/>
    <w:rsid w:val="00843B79"/>
    <w:rsid w:val="00844028"/>
    <w:rsid w:val="00846D37"/>
    <w:rsid w:val="00846FB9"/>
    <w:rsid w:val="008511E9"/>
    <w:rsid w:val="00852913"/>
    <w:rsid w:val="00854C2D"/>
    <w:rsid w:val="00856726"/>
    <w:rsid w:val="0086102C"/>
    <w:rsid w:val="00862765"/>
    <w:rsid w:val="0086750C"/>
    <w:rsid w:val="00881407"/>
    <w:rsid w:val="00884D76"/>
    <w:rsid w:val="008850F1"/>
    <w:rsid w:val="00887B21"/>
    <w:rsid w:val="0089093E"/>
    <w:rsid w:val="0089190D"/>
    <w:rsid w:val="00896ECC"/>
    <w:rsid w:val="008A22DD"/>
    <w:rsid w:val="008A6EB3"/>
    <w:rsid w:val="008A7F6D"/>
    <w:rsid w:val="008B43A9"/>
    <w:rsid w:val="008B4B25"/>
    <w:rsid w:val="008B5557"/>
    <w:rsid w:val="008C1D24"/>
    <w:rsid w:val="008C45D1"/>
    <w:rsid w:val="008C69EF"/>
    <w:rsid w:val="008D7767"/>
    <w:rsid w:val="008E1322"/>
    <w:rsid w:val="008E7EB7"/>
    <w:rsid w:val="008F3778"/>
    <w:rsid w:val="008F5950"/>
    <w:rsid w:val="008F73F0"/>
    <w:rsid w:val="009022F3"/>
    <w:rsid w:val="00902CA8"/>
    <w:rsid w:val="00903C8A"/>
    <w:rsid w:val="00905217"/>
    <w:rsid w:val="009061EC"/>
    <w:rsid w:val="00911192"/>
    <w:rsid w:val="00913F3B"/>
    <w:rsid w:val="00916F4C"/>
    <w:rsid w:val="009209E3"/>
    <w:rsid w:val="009219C7"/>
    <w:rsid w:val="00921B23"/>
    <w:rsid w:val="00927077"/>
    <w:rsid w:val="0092791C"/>
    <w:rsid w:val="00930DC5"/>
    <w:rsid w:val="00933469"/>
    <w:rsid w:val="009344EB"/>
    <w:rsid w:val="0093679C"/>
    <w:rsid w:val="00940A53"/>
    <w:rsid w:val="009410E8"/>
    <w:rsid w:val="00942046"/>
    <w:rsid w:val="00944502"/>
    <w:rsid w:val="00945112"/>
    <w:rsid w:val="0094631E"/>
    <w:rsid w:val="00946A75"/>
    <w:rsid w:val="00951D25"/>
    <w:rsid w:val="00952B54"/>
    <w:rsid w:val="009536EC"/>
    <w:rsid w:val="00956A9D"/>
    <w:rsid w:val="009575C6"/>
    <w:rsid w:val="00961C57"/>
    <w:rsid w:val="00962266"/>
    <w:rsid w:val="00962AFF"/>
    <w:rsid w:val="00963581"/>
    <w:rsid w:val="00966146"/>
    <w:rsid w:val="0097296C"/>
    <w:rsid w:val="00974EF1"/>
    <w:rsid w:val="00975707"/>
    <w:rsid w:val="00977188"/>
    <w:rsid w:val="009773DD"/>
    <w:rsid w:val="00980AE7"/>
    <w:rsid w:val="00980F7E"/>
    <w:rsid w:val="009903A1"/>
    <w:rsid w:val="00990FA6"/>
    <w:rsid w:val="00994A09"/>
    <w:rsid w:val="009A0E07"/>
    <w:rsid w:val="009A0FE4"/>
    <w:rsid w:val="009B1A79"/>
    <w:rsid w:val="009B33E0"/>
    <w:rsid w:val="009B4C2B"/>
    <w:rsid w:val="009B7181"/>
    <w:rsid w:val="009C1EE7"/>
    <w:rsid w:val="009C45E9"/>
    <w:rsid w:val="009D1E8E"/>
    <w:rsid w:val="009E2F04"/>
    <w:rsid w:val="009F39DB"/>
    <w:rsid w:val="009F5900"/>
    <w:rsid w:val="00A051CC"/>
    <w:rsid w:val="00A144BC"/>
    <w:rsid w:val="00A158DF"/>
    <w:rsid w:val="00A16296"/>
    <w:rsid w:val="00A167B5"/>
    <w:rsid w:val="00A16CD1"/>
    <w:rsid w:val="00A20D3E"/>
    <w:rsid w:val="00A22641"/>
    <w:rsid w:val="00A23A79"/>
    <w:rsid w:val="00A24F47"/>
    <w:rsid w:val="00A258AE"/>
    <w:rsid w:val="00A32718"/>
    <w:rsid w:val="00A35788"/>
    <w:rsid w:val="00A41DC1"/>
    <w:rsid w:val="00A454B2"/>
    <w:rsid w:val="00A45894"/>
    <w:rsid w:val="00A47305"/>
    <w:rsid w:val="00A53470"/>
    <w:rsid w:val="00A539FA"/>
    <w:rsid w:val="00A53AAF"/>
    <w:rsid w:val="00A545EF"/>
    <w:rsid w:val="00A60FF6"/>
    <w:rsid w:val="00A61160"/>
    <w:rsid w:val="00A619BD"/>
    <w:rsid w:val="00A6319F"/>
    <w:rsid w:val="00A65A58"/>
    <w:rsid w:val="00A65E3B"/>
    <w:rsid w:val="00A65F80"/>
    <w:rsid w:val="00A664E4"/>
    <w:rsid w:val="00A7417D"/>
    <w:rsid w:val="00A81B53"/>
    <w:rsid w:val="00A82B35"/>
    <w:rsid w:val="00A83F4E"/>
    <w:rsid w:val="00A866E7"/>
    <w:rsid w:val="00A87FFD"/>
    <w:rsid w:val="00A91BE9"/>
    <w:rsid w:val="00A934BA"/>
    <w:rsid w:val="00A9554A"/>
    <w:rsid w:val="00A967D7"/>
    <w:rsid w:val="00AA20EA"/>
    <w:rsid w:val="00AB62AD"/>
    <w:rsid w:val="00AB6A8D"/>
    <w:rsid w:val="00AB716A"/>
    <w:rsid w:val="00AB7B3E"/>
    <w:rsid w:val="00AC3824"/>
    <w:rsid w:val="00AC3844"/>
    <w:rsid w:val="00AC5AA5"/>
    <w:rsid w:val="00AD0250"/>
    <w:rsid w:val="00AD62CE"/>
    <w:rsid w:val="00AE40C2"/>
    <w:rsid w:val="00AE7AD2"/>
    <w:rsid w:val="00AF21B6"/>
    <w:rsid w:val="00AF6630"/>
    <w:rsid w:val="00AF6F78"/>
    <w:rsid w:val="00AF7E78"/>
    <w:rsid w:val="00B05DED"/>
    <w:rsid w:val="00B07750"/>
    <w:rsid w:val="00B13765"/>
    <w:rsid w:val="00B154A1"/>
    <w:rsid w:val="00B25392"/>
    <w:rsid w:val="00B340CD"/>
    <w:rsid w:val="00B44450"/>
    <w:rsid w:val="00B447C5"/>
    <w:rsid w:val="00B536D9"/>
    <w:rsid w:val="00B539FE"/>
    <w:rsid w:val="00B60335"/>
    <w:rsid w:val="00B6052E"/>
    <w:rsid w:val="00B60E9E"/>
    <w:rsid w:val="00B72008"/>
    <w:rsid w:val="00B727C1"/>
    <w:rsid w:val="00B73695"/>
    <w:rsid w:val="00B745CD"/>
    <w:rsid w:val="00B77D89"/>
    <w:rsid w:val="00B80442"/>
    <w:rsid w:val="00B83752"/>
    <w:rsid w:val="00B878EF"/>
    <w:rsid w:val="00B908E4"/>
    <w:rsid w:val="00B9331B"/>
    <w:rsid w:val="00B951E3"/>
    <w:rsid w:val="00B965D5"/>
    <w:rsid w:val="00BA3F23"/>
    <w:rsid w:val="00BA69F9"/>
    <w:rsid w:val="00BA6C98"/>
    <w:rsid w:val="00BB5403"/>
    <w:rsid w:val="00BC6B9F"/>
    <w:rsid w:val="00BD1B1F"/>
    <w:rsid w:val="00BD5B82"/>
    <w:rsid w:val="00BD6DA0"/>
    <w:rsid w:val="00BE25AF"/>
    <w:rsid w:val="00BE48E7"/>
    <w:rsid w:val="00BF0664"/>
    <w:rsid w:val="00BF650B"/>
    <w:rsid w:val="00BF675D"/>
    <w:rsid w:val="00C00862"/>
    <w:rsid w:val="00C01CD5"/>
    <w:rsid w:val="00C03391"/>
    <w:rsid w:val="00C0510A"/>
    <w:rsid w:val="00C06FB4"/>
    <w:rsid w:val="00C1058E"/>
    <w:rsid w:val="00C20938"/>
    <w:rsid w:val="00C20E12"/>
    <w:rsid w:val="00C223BA"/>
    <w:rsid w:val="00C239D6"/>
    <w:rsid w:val="00C25057"/>
    <w:rsid w:val="00C27A71"/>
    <w:rsid w:val="00C3006C"/>
    <w:rsid w:val="00C3037C"/>
    <w:rsid w:val="00C30724"/>
    <w:rsid w:val="00C308EF"/>
    <w:rsid w:val="00C351CF"/>
    <w:rsid w:val="00C4063F"/>
    <w:rsid w:val="00C4092C"/>
    <w:rsid w:val="00C474E7"/>
    <w:rsid w:val="00C47FEA"/>
    <w:rsid w:val="00C55C34"/>
    <w:rsid w:val="00C60651"/>
    <w:rsid w:val="00C62FD0"/>
    <w:rsid w:val="00C66ED6"/>
    <w:rsid w:val="00C67655"/>
    <w:rsid w:val="00C7221C"/>
    <w:rsid w:val="00C7274E"/>
    <w:rsid w:val="00C73335"/>
    <w:rsid w:val="00C741E1"/>
    <w:rsid w:val="00C77066"/>
    <w:rsid w:val="00C8291B"/>
    <w:rsid w:val="00C95DE1"/>
    <w:rsid w:val="00CA1EED"/>
    <w:rsid w:val="00CA2D07"/>
    <w:rsid w:val="00CA2DD6"/>
    <w:rsid w:val="00CA6F58"/>
    <w:rsid w:val="00CA7570"/>
    <w:rsid w:val="00CB0FB3"/>
    <w:rsid w:val="00CB1F32"/>
    <w:rsid w:val="00CB2716"/>
    <w:rsid w:val="00CB7F6D"/>
    <w:rsid w:val="00CC50C0"/>
    <w:rsid w:val="00CC7CC2"/>
    <w:rsid w:val="00CD2ADC"/>
    <w:rsid w:val="00CD7F07"/>
    <w:rsid w:val="00CE679A"/>
    <w:rsid w:val="00CE6BEE"/>
    <w:rsid w:val="00CF4161"/>
    <w:rsid w:val="00CF6158"/>
    <w:rsid w:val="00CF7A05"/>
    <w:rsid w:val="00D02700"/>
    <w:rsid w:val="00D06AFE"/>
    <w:rsid w:val="00D06E85"/>
    <w:rsid w:val="00D1302F"/>
    <w:rsid w:val="00D13895"/>
    <w:rsid w:val="00D14062"/>
    <w:rsid w:val="00D1781C"/>
    <w:rsid w:val="00D20BFE"/>
    <w:rsid w:val="00D22A44"/>
    <w:rsid w:val="00D24509"/>
    <w:rsid w:val="00D24A2B"/>
    <w:rsid w:val="00D253E5"/>
    <w:rsid w:val="00D26D88"/>
    <w:rsid w:val="00D27617"/>
    <w:rsid w:val="00D27D6F"/>
    <w:rsid w:val="00D31065"/>
    <w:rsid w:val="00D33A29"/>
    <w:rsid w:val="00D35EB0"/>
    <w:rsid w:val="00D37D1E"/>
    <w:rsid w:val="00D51AA8"/>
    <w:rsid w:val="00D62385"/>
    <w:rsid w:val="00D66634"/>
    <w:rsid w:val="00D71FB4"/>
    <w:rsid w:val="00D7208E"/>
    <w:rsid w:val="00D721CA"/>
    <w:rsid w:val="00D77DD5"/>
    <w:rsid w:val="00D80989"/>
    <w:rsid w:val="00D829AA"/>
    <w:rsid w:val="00D83621"/>
    <w:rsid w:val="00D83C1E"/>
    <w:rsid w:val="00D9235B"/>
    <w:rsid w:val="00DA2636"/>
    <w:rsid w:val="00DA376A"/>
    <w:rsid w:val="00DA6896"/>
    <w:rsid w:val="00DA720C"/>
    <w:rsid w:val="00DB325D"/>
    <w:rsid w:val="00DB4057"/>
    <w:rsid w:val="00DB6B48"/>
    <w:rsid w:val="00DC15C9"/>
    <w:rsid w:val="00DC3FED"/>
    <w:rsid w:val="00DC637B"/>
    <w:rsid w:val="00DC6A47"/>
    <w:rsid w:val="00DC77DC"/>
    <w:rsid w:val="00DD1B16"/>
    <w:rsid w:val="00DE01D1"/>
    <w:rsid w:val="00DE39D8"/>
    <w:rsid w:val="00DE510A"/>
    <w:rsid w:val="00DF504D"/>
    <w:rsid w:val="00DF542A"/>
    <w:rsid w:val="00DF732A"/>
    <w:rsid w:val="00E02FA2"/>
    <w:rsid w:val="00E072A9"/>
    <w:rsid w:val="00E0754F"/>
    <w:rsid w:val="00E07944"/>
    <w:rsid w:val="00E156AC"/>
    <w:rsid w:val="00E16BDF"/>
    <w:rsid w:val="00E21AFC"/>
    <w:rsid w:val="00E22C68"/>
    <w:rsid w:val="00E25FEE"/>
    <w:rsid w:val="00E27701"/>
    <w:rsid w:val="00E33262"/>
    <w:rsid w:val="00E365EA"/>
    <w:rsid w:val="00E44536"/>
    <w:rsid w:val="00E47861"/>
    <w:rsid w:val="00E520FD"/>
    <w:rsid w:val="00E538BB"/>
    <w:rsid w:val="00E54605"/>
    <w:rsid w:val="00E55E6F"/>
    <w:rsid w:val="00E71494"/>
    <w:rsid w:val="00E77C4E"/>
    <w:rsid w:val="00E82D63"/>
    <w:rsid w:val="00E8762E"/>
    <w:rsid w:val="00E93198"/>
    <w:rsid w:val="00E93848"/>
    <w:rsid w:val="00E96620"/>
    <w:rsid w:val="00E97FB5"/>
    <w:rsid w:val="00EA040A"/>
    <w:rsid w:val="00EA06D3"/>
    <w:rsid w:val="00EA45EB"/>
    <w:rsid w:val="00EA4AA7"/>
    <w:rsid w:val="00EA6004"/>
    <w:rsid w:val="00EB0B8D"/>
    <w:rsid w:val="00EB6978"/>
    <w:rsid w:val="00EC29DF"/>
    <w:rsid w:val="00ED3485"/>
    <w:rsid w:val="00ED63D8"/>
    <w:rsid w:val="00ED7370"/>
    <w:rsid w:val="00EE2A0F"/>
    <w:rsid w:val="00EE3AFA"/>
    <w:rsid w:val="00EE3BE6"/>
    <w:rsid w:val="00EF0CF2"/>
    <w:rsid w:val="00EF2158"/>
    <w:rsid w:val="00EF33AA"/>
    <w:rsid w:val="00EF5837"/>
    <w:rsid w:val="00EF63B6"/>
    <w:rsid w:val="00EF6611"/>
    <w:rsid w:val="00EF75A2"/>
    <w:rsid w:val="00EF78AC"/>
    <w:rsid w:val="00F00EE3"/>
    <w:rsid w:val="00F11197"/>
    <w:rsid w:val="00F132E7"/>
    <w:rsid w:val="00F14B5A"/>
    <w:rsid w:val="00F162FD"/>
    <w:rsid w:val="00F174E4"/>
    <w:rsid w:val="00F2522F"/>
    <w:rsid w:val="00F27BED"/>
    <w:rsid w:val="00F3302A"/>
    <w:rsid w:val="00F35536"/>
    <w:rsid w:val="00F35A1E"/>
    <w:rsid w:val="00F36669"/>
    <w:rsid w:val="00F42C55"/>
    <w:rsid w:val="00F42DA2"/>
    <w:rsid w:val="00F4309C"/>
    <w:rsid w:val="00F445F8"/>
    <w:rsid w:val="00F447B1"/>
    <w:rsid w:val="00F51253"/>
    <w:rsid w:val="00F551B3"/>
    <w:rsid w:val="00F5685F"/>
    <w:rsid w:val="00F5777F"/>
    <w:rsid w:val="00F613E5"/>
    <w:rsid w:val="00F61DD8"/>
    <w:rsid w:val="00F62D4E"/>
    <w:rsid w:val="00F64B9A"/>
    <w:rsid w:val="00F7185E"/>
    <w:rsid w:val="00F82655"/>
    <w:rsid w:val="00F90DA1"/>
    <w:rsid w:val="00F936F3"/>
    <w:rsid w:val="00FA1DFE"/>
    <w:rsid w:val="00FA49E0"/>
    <w:rsid w:val="00FB0ABF"/>
    <w:rsid w:val="00FB1284"/>
    <w:rsid w:val="00FB313C"/>
    <w:rsid w:val="00FB5DF4"/>
    <w:rsid w:val="00FB678B"/>
    <w:rsid w:val="00FC2C93"/>
    <w:rsid w:val="00FC3A48"/>
    <w:rsid w:val="00FC45E0"/>
    <w:rsid w:val="00FC48FC"/>
    <w:rsid w:val="00FC4A80"/>
    <w:rsid w:val="00FC6205"/>
    <w:rsid w:val="00FC73D2"/>
    <w:rsid w:val="00FD203B"/>
    <w:rsid w:val="00FD32BE"/>
    <w:rsid w:val="00FD5D37"/>
    <w:rsid w:val="00FD63AE"/>
    <w:rsid w:val="00FD711F"/>
    <w:rsid w:val="00FD7A25"/>
    <w:rsid w:val="00FE200D"/>
    <w:rsid w:val="00FE39FE"/>
    <w:rsid w:val="00FE4503"/>
    <w:rsid w:val="00FF3F70"/>
    <w:rsid w:val="00FF5EAF"/>
    <w:rsid w:val="00FF5F0B"/>
    <w:rsid w:val="1F02A383"/>
    <w:rsid w:val="218A4951"/>
    <w:rsid w:val="2FA9A597"/>
    <w:rsid w:val="33442B02"/>
    <w:rsid w:val="41E91E0D"/>
    <w:rsid w:val="46BC8F30"/>
    <w:rsid w:val="51136C6A"/>
    <w:rsid w:val="5296146E"/>
    <w:rsid w:val="6434D0CB"/>
    <w:rsid w:val="78917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AA71A"/>
  <w15:docId w15:val="{E1B090C6-6B6F-46D3-A723-BEBD56E0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Spacing"/>
    <w:qFormat/>
  </w:style>
  <w:style w:type="paragraph" w:styleId="Heading1">
    <w:name w:val="heading 1"/>
    <w:basedOn w:val="Normal"/>
    <w:next w:val="Normal"/>
    <w:link w:val="Heading1Char"/>
    <w:uiPriority w:val="9"/>
    <w:qFormat/>
    <w:rsid w:val="00FC2C9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C2C9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uiPriority w:val="9"/>
    <w:semiHidden/>
    <w:unhideWhenUsed/>
    <w:qFormat/>
    <w:rsid w:val="00C77066"/>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7FFD"/>
    <w:pPr>
      <w:tabs>
        <w:tab w:val="center" w:pos="4513"/>
        <w:tab w:val="right" w:pos="9026"/>
      </w:tabs>
      <w:spacing w:after="0"/>
    </w:pPr>
  </w:style>
  <w:style w:type="character" w:customStyle="1" w:styleId="HeaderChar">
    <w:name w:val="Header Char"/>
    <w:basedOn w:val="DefaultParagraphFont"/>
    <w:link w:val="Header"/>
    <w:uiPriority w:val="99"/>
    <w:rsid w:val="00A87FFD"/>
  </w:style>
  <w:style w:type="paragraph" w:styleId="Footer">
    <w:name w:val="footer"/>
    <w:basedOn w:val="Normal"/>
    <w:link w:val="FooterChar"/>
    <w:uiPriority w:val="99"/>
    <w:unhideWhenUsed/>
    <w:rsid w:val="00A87FFD"/>
    <w:pPr>
      <w:tabs>
        <w:tab w:val="center" w:pos="4513"/>
        <w:tab w:val="right" w:pos="9026"/>
      </w:tabs>
      <w:spacing w:after="0"/>
    </w:pPr>
  </w:style>
  <w:style w:type="character" w:customStyle="1" w:styleId="FooterChar">
    <w:name w:val="Footer Char"/>
    <w:basedOn w:val="DefaultParagraphFont"/>
    <w:link w:val="Footer"/>
    <w:uiPriority w:val="99"/>
    <w:rsid w:val="00A87FFD"/>
  </w:style>
  <w:style w:type="character" w:styleId="Hyperlink">
    <w:name w:val="Hyperlink"/>
    <w:basedOn w:val="DefaultParagraphFont"/>
    <w:uiPriority w:val="99"/>
    <w:unhideWhenUsed/>
    <w:rsid w:val="00C351CF"/>
    <w:rPr>
      <w:color w:val="0000FF" w:themeColor="hyperlink"/>
      <w:u w:val="single"/>
    </w:rPr>
  </w:style>
  <w:style w:type="paragraph" w:styleId="NoSpacing">
    <w:name w:val="No Spacing"/>
    <w:uiPriority w:val="1"/>
    <w:qFormat/>
    <w:rsid w:val="000A039B"/>
    <w:pPr>
      <w:spacing w:after="0"/>
    </w:pPr>
  </w:style>
  <w:style w:type="paragraph" w:customStyle="1" w:styleId="Spacing">
    <w:name w:val="Spacing"/>
    <w:basedOn w:val="NoSpacing"/>
    <w:qFormat/>
    <w:rsid w:val="000A039B"/>
  </w:style>
  <w:style w:type="paragraph" w:styleId="BalloonText">
    <w:name w:val="Balloon Text"/>
    <w:basedOn w:val="Normal"/>
    <w:link w:val="BalloonTextChar"/>
    <w:uiPriority w:val="99"/>
    <w:semiHidden/>
    <w:unhideWhenUsed/>
    <w:rsid w:val="000A039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39B"/>
    <w:rPr>
      <w:rFonts w:ascii="Tahoma" w:hAnsi="Tahoma" w:cs="Tahoma"/>
      <w:sz w:val="16"/>
      <w:szCs w:val="16"/>
    </w:rPr>
  </w:style>
  <w:style w:type="paragraph" w:styleId="ListParagraph">
    <w:name w:val="List Paragraph"/>
    <w:basedOn w:val="Normal"/>
    <w:uiPriority w:val="34"/>
    <w:qFormat/>
    <w:rsid w:val="00C30724"/>
    <w:pPr>
      <w:spacing w:after="0"/>
      <w:ind w:left="720"/>
    </w:pPr>
    <w:rPr>
      <w:rFonts w:ascii="Calibri" w:eastAsiaTheme="minorHAnsi" w:hAnsi="Calibri"/>
      <w:bCs/>
      <w:iCs/>
      <w:sz w:val="22"/>
      <w:szCs w:val="22"/>
      <w:lang w:eastAsia="en-GB"/>
    </w:rPr>
  </w:style>
  <w:style w:type="paragraph" w:customStyle="1" w:styleId="xmsonormal">
    <w:name w:val="x_msonormal"/>
    <w:basedOn w:val="Normal"/>
    <w:rsid w:val="00551632"/>
    <w:pPr>
      <w:spacing w:after="0"/>
    </w:pPr>
    <w:rPr>
      <w:rFonts w:ascii="Calibri" w:eastAsiaTheme="minorHAnsi" w:hAnsi="Calibri" w:cs="Calibri"/>
      <w:sz w:val="22"/>
      <w:szCs w:val="22"/>
      <w:lang w:eastAsia="en-GB"/>
    </w:rPr>
  </w:style>
  <w:style w:type="paragraph" w:customStyle="1" w:styleId="xxxxmsonormal">
    <w:name w:val="x_xxxmsonormal"/>
    <w:basedOn w:val="Normal"/>
    <w:rsid w:val="004033F2"/>
    <w:pPr>
      <w:spacing w:after="0"/>
    </w:pPr>
    <w:rPr>
      <w:rFonts w:ascii="Calibri" w:eastAsiaTheme="minorHAnsi" w:hAnsi="Calibri" w:cs="Calibri"/>
      <w:sz w:val="22"/>
      <w:szCs w:val="22"/>
      <w:lang w:eastAsia="en-GB"/>
    </w:rPr>
  </w:style>
  <w:style w:type="paragraph" w:customStyle="1" w:styleId="xxmsonormal">
    <w:name w:val="x_x_msonormal"/>
    <w:basedOn w:val="Normal"/>
    <w:rsid w:val="005B0DA7"/>
    <w:pPr>
      <w:spacing w:before="100" w:beforeAutospacing="1" w:after="100" w:afterAutospacing="1"/>
    </w:pPr>
    <w:rPr>
      <w:rFonts w:ascii="Calibri" w:eastAsiaTheme="minorHAnsi" w:hAnsi="Calibri" w:cs="Calibri"/>
      <w:sz w:val="22"/>
      <w:szCs w:val="22"/>
      <w:lang w:eastAsia="en-GB"/>
    </w:rPr>
  </w:style>
  <w:style w:type="character" w:customStyle="1" w:styleId="xxapple-converted-space">
    <w:name w:val="x_x_apple-converted-space"/>
    <w:basedOn w:val="DefaultParagraphFont"/>
    <w:rsid w:val="005B0DA7"/>
  </w:style>
  <w:style w:type="character" w:customStyle="1" w:styleId="cf01">
    <w:name w:val="cf01"/>
    <w:basedOn w:val="DefaultParagraphFont"/>
    <w:rsid w:val="001D1D25"/>
    <w:rPr>
      <w:rFonts w:ascii="Segoe UI" w:hAnsi="Segoe UI" w:cs="Segoe UI" w:hint="default"/>
    </w:rPr>
  </w:style>
  <w:style w:type="paragraph" w:customStyle="1" w:styleId="xxmsonormal0">
    <w:name w:val="x_xmsonormal"/>
    <w:basedOn w:val="Normal"/>
    <w:rsid w:val="00BD6DA0"/>
    <w:pPr>
      <w:spacing w:before="100" w:beforeAutospacing="1" w:after="100" w:afterAutospacing="1"/>
    </w:pPr>
    <w:rPr>
      <w:rFonts w:ascii="Calibri" w:eastAsiaTheme="minorHAnsi" w:hAnsi="Calibri" w:cs="Calibri"/>
      <w:sz w:val="22"/>
      <w:szCs w:val="22"/>
      <w:lang w:eastAsia="en-GB"/>
    </w:rPr>
  </w:style>
  <w:style w:type="paragraph" w:customStyle="1" w:styleId="xmsolistparagraph">
    <w:name w:val="x_msolistparagraph"/>
    <w:basedOn w:val="Normal"/>
    <w:rsid w:val="00C7221C"/>
    <w:pPr>
      <w:spacing w:after="160" w:line="252" w:lineRule="auto"/>
      <w:ind w:left="720"/>
    </w:pPr>
    <w:rPr>
      <w:rFonts w:ascii="Calibri" w:eastAsiaTheme="minorHAnsi" w:hAnsi="Calibri" w:cs="Calibri"/>
      <w:sz w:val="22"/>
      <w:szCs w:val="22"/>
      <w:lang w:eastAsia="en-GB"/>
    </w:rPr>
  </w:style>
  <w:style w:type="paragraph" w:customStyle="1" w:styleId="xdefault">
    <w:name w:val="x_default"/>
    <w:basedOn w:val="Normal"/>
    <w:rsid w:val="00C7221C"/>
    <w:pPr>
      <w:autoSpaceDE w:val="0"/>
      <w:autoSpaceDN w:val="0"/>
      <w:spacing w:after="0"/>
    </w:pPr>
    <w:rPr>
      <w:rFonts w:eastAsiaTheme="minorHAnsi" w:cs="Arial"/>
      <w:color w:val="000000"/>
      <w:szCs w:val="24"/>
      <w:lang w:eastAsia="en-GB"/>
    </w:rPr>
  </w:style>
  <w:style w:type="paragraph" w:customStyle="1" w:styleId="xxmsolistparagraph">
    <w:name w:val="x_xmsolistparagraph"/>
    <w:basedOn w:val="Normal"/>
    <w:rsid w:val="00C7221C"/>
    <w:pPr>
      <w:spacing w:after="0"/>
      <w:ind w:left="720"/>
      <w:jc w:val="both"/>
    </w:pPr>
    <w:rPr>
      <w:rFonts w:ascii="Calibri" w:eastAsiaTheme="minorHAnsi" w:hAnsi="Calibri" w:cs="Calibri"/>
      <w:sz w:val="22"/>
      <w:szCs w:val="22"/>
      <w:lang w:eastAsia="en-GB"/>
    </w:rPr>
  </w:style>
  <w:style w:type="paragraph" w:customStyle="1" w:styleId="Default">
    <w:name w:val="Default"/>
    <w:rsid w:val="00D14062"/>
    <w:pPr>
      <w:autoSpaceDE w:val="0"/>
      <w:autoSpaceDN w:val="0"/>
      <w:adjustRightInd w:val="0"/>
      <w:spacing w:after="0"/>
    </w:pPr>
    <w:rPr>
      <w:rFonts w:ascii="Calibri" w:hAnsi="Calibri" w:cs="Calibri"/>
      <w:color w:val="000000"/>
      <w:szCs w:val="24"/>
    </w:rPr>
  </w:style>
  <w:style w:type="character" w:customStyle="1" w:styleId="Heading7Char">
    <w:name w:val="Heading 7 Char"/>
    <w:basedOn w:val="DefaultParagraphFont"/>
    <w:link w:val="Heading7"/>
    <w:uiPriority w:val="9"/>
    <w:semiHidden/>
    <w:rsid w:val="00C77066"/>
    <w:rPr>
      <w:rFonts w:asciiTheme="minorHAnsi" w:eastAsiaTheme="majorEastAsia" w:hAnsiTheme="minorHAnsi" w:cstheme="majorBidi"/>
      <w:color w:val="595959" w:themeColor="text1" w:themeTint="A6"/>
      <w:kern w:val="2"/>
      <w:sz w:val="22"/>
      <w:szCs w:val="22"/>
      <w14:ligatures w14:val="standardContextual"/>
    </w:rPr>
  </w:style>
  <w:style w:type="character" w:customStyle="1" w:styleId="spanGramE">
    <w:name w:val="span_GramE"/>
    <w:basedOn w:val="DefaultParagraphFont"/>
    <w:rsid w:val="00C77066"/>
  </w:style>
  <w:style w:type="table" w:styleId="TableGrid">
    <w:name w:val="Table Grid"/>
    <w:basedOn w:val="TableNormal"/>
    <w:uiPriority w:val="59"/>
    <w:rsid w:val="00F447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144BC"/>
    <w:rPr>
      <w:color w:val="605E5C"/>
      <w:shd w:val="clear" w:color="auto" w:fill="E1DFDD"/>
    </w:rPr>
  </w:style>
  <w:style w:type="character" w:styleId="FollowedHyperlink">
    <w:name w:val="FollowedHyperlink"/>
    <w:basedOn w:val="DefaultParagraphFont"/>
    <w:uiPriority w:val="99"/>
    <w:semiHidden/>
    <w:unhideWhenUsed/>
    <w:rsid w:val="00120DAC"/>
    <w:rPr>
      <w:color w:val="800080" w:themeColor="followedHyperlink"/>
      <w:u w:val="single"/>
    </w:rPr>
  </w:style>
  <w:style w:type="character" w:customStyle="1" w:styleId="Heading1Char">
    <w:name w:val="Heading 1 Char"/>
    <w:basedOn w:val="DefaultParagraphFont"/>
    <w:link w:val="Heading1"/>
    <w:uiPriority w:val="9"/>
    <w:rsid w:val="00FC2C9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FC2C9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386">
      <w:bodyDiv w:val="1"/>
      <w:marLeft w:val="0"/>
      <w:marRight w:val="0"/>
      <w:marTop w:val="0"/>
      <w:marBottom w:val="0"/>
      <w:divBdr>
        <w:top w:val="none" w:sz="0" w:space="0" w:color="auto"/>
        <w:left w:val="none" w:sz="0" w:space="0" w:color="auto"/>
        <w:bottom w:val="none" w:sz="0" w:space="0" w:color="auto"/>
        <w:right w:val="none" w:sz="0" w:space="0" w:color="auto"/>
      </w:divBdr>
    </w:div>
    <w:div w:id="109403472">
      <w:bodyDiv w:val="1"/>
      <w:marLeft w:val="0"/>
      <w:marRight w:val="0"/>
      <w:marTop w:val="0"/>
      <w:marBottom w:val="0"/>
      <w:divBdr>
        <w:top w:val="none" w:sz="0" w:space="0" w:color="auto"/>
        <w:left w:val="none" w:sz="0" w:space="0" w:color="auto"/>
        <w:bottom w:val="none" w:sz="0" w:space="0" w:color="auto"/>
        <w:right w:val="none" w:sz="0" w:space="0" w:color="auto"/>
      </w:divBdr>
    </w:div>
    <w:div w:id="134372202">
      <w:bodyDiv w:val="1"/>
      <w:marLeft w:val="0"/>
      <w:marRight w:val="0"/>
      <w:marTop w:val="0"/>
      <w:marBottom w:val="0"/>
      <w:divBdr>
        <w:top w:val="none" w:sz="0" w:space="0" w:color="auto"/>
        <w:left w:val="none" w:sz="0" w:space="0" w:color="auto"/>
        <w:bottom w:val="none" w:sz="0" w:space="0" w:color="auto"/>
        <w:right w:val="none" w:sz="0" w:space="0" w:color="auto"/>
      </w:divBdr>
    </w:div>
    <w:div w:id="175269506">
      <w:bodyDiv w:val="1"/>
      <w:marLeft w:val="0"/>
      <w:marRight w:val="0"/>
      <w:marTop w:val="0"/>
      <w:marBottom w:val="0"/>
      <w:divBdr>
        <w:top w:val="none" w:sz="0" w:space="0" w:color="auto"/>
        <w:left w:val="none" w:sz="0" w:space="0" w:color="auto"/>
        <w:bottom w:val="none" w:sz="0" w:space="0" w:color="auto"/>
        <w:right w:val="none" w:sz="0" w:space="0" w:color="auto"/>
      </w:divBdr>
    </w:div>
    <w:div w:id="202526416">
      <w:bodyDiv w:val="1"/>
      <w:marLeft w:val="0"/>
      <w:marRight w:val="0"/>
      <w:marTop w:val="0"/>
      <w:marBottom w:val="0"/>
      <w:divBdr>
        <w:top w:val="none" w:sz="0" w:space="0" w:color="auto"/>
        <w:left w:val="none" w:sz="0" w:space="0" w:color="auto"/>
        <w:bottom w:val="none" w:sz="0" w:space="0" w:color="auto"/>
        <w:right w:val="none" w:sz="0" w:space="0" w:color="auto"/>
      </w:divBdr>
    </w:div>
    <w:div w:id="220946437">
      <w:bodyDiv w:val="1"/>
      <w:marLeft w:val="0"/>
      <w:marRight w:val="0"/>
      <w:marTop w:val="0"/>
      <w:marBottom w:val="0"/>
      <w:divBdr>
        <w:top w:val="none" w:sz="0" w:space="0" w:color="auto"/>
        <w:left w:val="none" w:sz="0" w:space="0" w:color="auto"/>
        <w:bottom w:val="none" w:sz="0" w:space="0" w:color="auto"/>
        <w:right w:val="none" w:sz="0" w:space="0" w:color="auto"/>
      </w:divBdr>
    </w:div>
    <w:div w:id="343672399">
      <w:bodyDiv w:val="1"/>
      <w:marLeft w:val="0"/>
      <w:marRight w:val="0"/>
      <w:marTop w:val="0"/>
      <w:marBottom w:val="0"/>
      <w:divBdr>
        <w:top w:val="none" w:sz="0" w:space="0" w:color="auto"/>
        <w:left w:val="none" w:sz="0" w:space="0" w:color="auto"/>
        <w:bottom w:val="none" w:sz="0" w:space="0" w:color="auto"/>
        <w:right w:val="none" w:sz="0" w:space="0" w:color="auto"/>
      </w:divBdr>
    </w:div>
    <w:div w:id="426003600">
      <w:bodyDiv w:val="1"/>
      <w:marLeft w:val="0"/>
      <w:marRight w:val="0"/>
      <w:marTop w:val="0"/>
      <w:marBottom w:val="0"/>
      <w:divBdr>
        <w:top w:val="none" w:sz="0" w:space="0" w:color="auto"/>
        <w:left w:val="none" w:sz="0" w:space="0" w:color="auto"/>
        <w:bottom w:val="none" w:sz="0" w:space="0" w:color="auto"/>
        <w:right w:val="none" w:sz="0" w:space="0" w:color="auto"/>
      </w:divBdr>
    </w:div>
    <w:div w:id="432550419">
      <w:bodyDiv w:val="1"/>
      <w:marLeft w:val="0"/>
      <w:marRight w:val="0"/>
      <w:marTop w:val="0"/>
      <w:marBottom w:val="0"/>
      <w:divBdr>
        <w:top w:val="none" w:sz="0" w:space="0" w:color="auto"/>
        <w:left w:val="none" w:sz="0" w:space="0" w:color="auto"/>
        <w:bottom w:val="none" w:sz="0" w:space="0" w:color="auto"/>
        <w:right w:val="none" w:sz="0" w:space="0" w:color="auto"/>
      </w:divBdr>
    </w:div>
    <w:div w:id="445580625">
      <w:bodyDiv w:val="1"/>
      <w:marLeft w:val="0"/>
      <w:marRight w:val="0"/>
      <w:marTop w:val="0"/>
      <w:marBottom w:val="0"/>
      <w:divBdr>
        <w:top w:val="none" w:sz="0" w:space="0" w:color="auto"/>
        <w:left w:val="none" w:sz="0" w:space="0" w:color="auto"/>
        <w:bottom w:val="none" w:sz="0" w:space="0" w:color="auto"/>
        <w:right w:val="none" w:sz="0" w:space="0" w:color="auto"/>
      </w:divBdr>
    </w:div>
    <w:div w:id="446125073">
      <w:bodyDiv w:val="1"/>
      <w:marLeft w:val="0"/>
      <w:marRight w:val="0"/>
      <w:marTop w:val="0"/>
      <w:marBottom w:val="0"/>
      <w:divBdr>
        <w:top w:val="none" w:sz="0" w:space="0" w:color="auto"/>
        <w:left w:val="none" w:sz="0" w:space="0" w:color="auto"/>
        <w:bottom w:val="none" w:sz="0" w:space="0" w:color="auto"/>
        <w:right w:val="none" w:sz="0" w:space="0" w:color="auto"/>
      </w:divBdr>
    </w:div>
    <w:div w:id="491484017">
      <w:bodyDiv w:val="1"/>
      <w:marLeft w:val="0"/>
      <w:marRight w:val="0"/>
      <w:marTop w:val="0"/>
      <w:marBottom w:val="0"/>
      <w:divBdr>
        <w:top w:val="none" w:sz="0" w:space="0" w:color="auto"/>
        <w:left w:val="none" w:sz="0" w:space="0" w:color="auto"/>
        <w:bottom w:val="none" w:sz="0" w:space="0" w:color="auto"/>
        <w:right w:val="none" w:sz="0" w:space="0" w:color="auto"/>
      </w:divBdr>
    </w:div>
    <w:div w:id="501626886">
      <w:bodyDiv w:val="1"/>
      <w:marLeft w:val="0"/>
      <w:marRight w:val="0"/>
      <w:marTop w:val="0"/>
      <w:marBottom w:val="0"/>
      <w:divBdr>
        <w:top w:val="none" w:sz="0" w:space="0" w:color="auto"/>
        <w:left w:val="none" w:sz="0" w:space="0" w:color="auto"/>
        <w:bottom w:val="none" w:sz="0" w:space="0" w:color="auto"/>
        <w:right w:val="none" w:sz="0" w:space="0" w:color="auto"/>
      </w:divBdr>
    </w:div>
    <w:div w:id="516432015">
      <w:bodyDiv w:val="1"/>
      <w:marLeft w:val="0"/>
      <w:marRight w:val="0"/>
      <w:marTop w:val="0"/>
      <w:marBottom w:val="0"/>
      <w:divBdr>
        <w:top w:val="none" w:sz="0" w:space="0" w:color="auto"/>
        <w:left w:val="none" w:sz="0" w:space="0" w:color="auto"/>
        <w:bottom w:val="none" w:sz="0" w:space="0" w:color="auto"/>
        <w:right w:val="none" w:sz="0" w:space="0" w:color="auto"/>
      </w:divBdr>
    </w:div>
    <w:div w:id="687803076">
      <w:bodyDiv w:val="1"/>
      <w:marLeft w:val="0"/>
      <w:marRight w:val="0"/>
      <w:marTop w:val="0"/>
      <w:marBottom w:val="0"/>
      <w:divBdr>
        <w:top w:val="none" w:sz="0" w:space="0" w:color="auto"/>
        <w:left w:val="none" w:sz="0" w:space="0" w:color="auto"/>
        <w:bottom w:val="none" w:sz="0" w:space="0" w:color="auto"/>
        <w:right w:val="none" w:sz="0" w:space="0" w:color="auto"/>
      </w:divBdr>
    </w:div>
    <w:div w:id="850097616">
      <w:bodyDiv w:val="1"/>
      <w:marLeft w:val="0"/>
      <w:marRight w:val="0"/>
      <w:marTop w:val="0"/>
      <w:marBottom w:val="0"/>
      <w:divBdr>
        <w:top w:val="none" w:sz="0" w:space="0" w:color="auto"/>
        <w:left w:val="none" w:sz="0" w:space="0" w:color="auto"/>
        <w:bottom w:val="none" w:sz="0" w:space="0" w:color="auto"/>
        <w:right w:val="none" w:sz="0" w:space="0" w:color="auto"/>
      </w:divBdr>
    </w:div>
    <w:div w:id="885071508">
      <w:bodyDiv w:val="1"/>
      <w:marLeft w:val="0"/>
      <w:marRight w:val="0"/>
      <w:marTop w:val="0"/>
      <w:marBottom w:val="0"/>
      <w:divBdr>
        <w:top w:val="none" w:sz="0" w:space="0" w:color="auto"/>
        <w:left w:val="none" w:sz="0" w:space="0" w:color="auto"/>
        <w:bottom w:val="none" w:sz="0" w:space="0" w:color="auto"/>
        <w:right w:val="none" w:sz="0" w:space="0" w:color="auto"/>
      </w:divBdr>
    </w:div>
    <w:div w:id="894777358">
      <w:bodyDiv w:val="1"/>
      <w:marLeft w:val="0"/>
      <w:marRight w:val="0"/>
      <w:marTop w:val="0"/>
      <w:marBottom w:val="0"/>
      <w:divBdr>
        <w:top w:val="none" w:sz="0" w:space="0" w:color="auto"/>
        <w:left w:val="none" w:sz="0" w:space="0" w:color="auto"/>
        <w:bottom w:val="none" w:sz="0" w:space="0" w:color="auto"/>
        <w:right w:val="none" w:sz="0" w:space="0" w:color="auto"/>
      </w:divBdr>
    </w:div>
    <w:div w:id="930702880">
      <w:bodyDiv w:val="1"/>
      <w:marLeft w:val="0"/>
      <w:marRight w:val="0"/>
      <w:marTop w:val="0"/>
      <w:marBottom w:val="0"/>
      <w:divBdr>
        <w:top w:val="none" w:sz="0" w:space="0" w:color="auto"/>
        <w:left w:val="none" w:sz="0" w:space="0" w:color="auto"/>
        <w:bottom w:val="none" w:sz="0" w:space="0" w:color="auto"/>
        <w:right w:val="none" w:sz="0" w:space="0" w:color="auto"/>
      </w:divBdr>
    </w:div>
    <w:div w:id="951784567">
      <w:bodyDiv w:val="1"/>
      <w:marLeft w:val="0"/>
      <w:marRight w:val="0"/>
      <w:marTop w:val="0"/>
      <w:marBottom w:val="0"/>
      <w:divBdr>
        <w:top w:val="none" w:sz="0" w:space="0" w:color="auto"/>
        <w:left w:val="none" w:sz="0" w:space="0" w:color="auto"/>
        <w:bottom w:val="none" w:sz="0" w:space="0" w:color="auto"/>
        <w:right w:val="none" w:sz="0" w:space="0" w:color="auto"/>
      </w:divBdr>
    </w:div>
    <w:div w:id="989140457">
      <w:bodyDiv w:val="1"/>
      <w:marLeft w:val="0"/>
      <w:marRight w:val="0"/>
      <w:marTop w:val="0"/>
      <w:marBottom w:val="0"/>
      <w:divBdr>
        <w:top w:val="none" w:sz="0" w:space="0" w:color="auto"/>
        <w:left w:val="none" w:sz="0" w:space="0" w:color="auto"/>
        <w:bottom w:val="none" w:sz="0" w:space="0" w:color="auto"/>
        <w:right w:val="none" w:sz="0" w:space="0" w:color="auto"/>
      </w:divBdr>
    </w:div>
    <w:div w:id="1047797296">
      <w:bodyDiv w:val="1"/>
      <w:marLeft w:val="0"/>
      <w:marRight w:val="0"/>
      <w:marTop w:val="0"/>
      <w:marBottom w:val="0"/>
      <w:divBdr>
        <w:top w:val="none" w:sz="0" w:space="0" w:color="auto"/>
        <w:left w:val="none" w:sz="0" w:space="0" w:color="auto"/>
        <w:bottom w:val="none" w:sz="0" w:space="0" w:color="auto"/>
        <w:right w:val="none" w:sz="0" w:space="0" w:color="auto"/>
      </w:divBdr>
    </w:div>
    <w:div w:id="1090126939">
      <w:bodyDiv w:val="1"/>
      <w:marLeft w:val="0"/>
      <w:marRight w:val="0"/>
      <w:marTop w:val="0"/>
      <w:marBottom w:val="0"/>
      <w:divBdr>
        <w:top w:val="none" w:sz="0" w:space="0" w:color="auto"/>
        <w:left w:val="none" w:sz="0" w:space="0" w:color="auto"/>
        <w:bottom w:val="none" w:sz="0" w:space="0" w:color="auto"/>
        <w:right w:val="none" w:sz="0" w:space="0" w:color="auto"/>
      </w:divBdr>
    </w:div>
    <w:div w:id="1150752194">
      <w:bodyDiv w:val="1"/>
      <w:marLeft w:val="0"/>
      <w:marRight w:val="0"/>
      <w:marTop w:val="0"/>
      <w:marBottom w:val="0"/>
      <w:divBdr>
        <w:top w:val="none" w:sz="0" w:space="0" w:color="auto"/>
        <w:left w:val="none" w:sz="0" w:space="0" w:color="auto"/>
        <w:bottom w:val="none" w:sz="0" w:space="0" w:color="auto"/>
        <w:right w:val="none" w:sz="0" w:space="0" w:color="auto"/>
      </w:divBdr>
    </w:div>
    <w:div w:id="1246765213">
      <w:bodyDiv w:val="1"/>
      <w:marLeft w:val="0"/>
      <w:marRight w:val="0"/>
      <w:marTop w:val="0"/>
      <w:marBottom w:val="0"/>
      <w:divBdr>
        <w:top w:val="none" w:sz="0" w:space="0" w:color="auto"/>
        <w:left w:val="none" w:sz="0" w:space="0" w:color="auto"/>
        <w:bottom w:val="none" w:sz="0" w:space="0" w:color="auto"/>
        <w:right w:val="none" w:sz="0" w:space="0" w:color="auto"/>
      </w:divBdr>
    </w:div>
    <w:div w:id="1317031790">
      <w:bodyDiv w:val="1"/>
      <w:marLeft w:val="0"/>
      <w:marRight w:val="0"/>
      <w:marTop w:val="0"/>
      <w:marBottom w:val="0"/>
      <w:divBdr>
        <w:top w:val="none" w:sz="0" w:space="0" w:color="auto"/>
        <w:left w:val="none" w:sz="0" w:space="0" w:color="auto"/>
        <w:bottom w:val="none" w:sz="0" w:space="0" w:color="auto"/>
        <w:right w:val="none" w:sz="0" w:space="0" w:color="auto"/>
      </w:divBdr>
    </w:div>
    <w:div w:id="1436704393">
      <w:bodyDiv w:val="1"/>
      <w:marLeft w:val="0"/>
      <w:marRight w:val="0"/>
      <w:marTop w:val="0"/>
      <w:marBottom w:val="0"/>
      <w:divBdr>
        <w:top w:val="none" w:sz="0" w:space="0" w:color="auto"/>
        <w:left w:val="none" w:sz="0" w:space="0" w:color="auto"/>
        <w:bottom w:val="none" w:sz="0" w:space="0" w:color="auto"/>
        <w:right w:val="none" w:sz="0" w:space="0" w:color="auto"/>
      </w:divBdr>
    </w:div>
    <w:div w:id="1447385152">
      <w:bodyDiv w:val="1"/>
      <w:marLeft w:val="0"/>
      <w:marRight w:val="0"/>
      <w:marTop w:val="0"/>
      <w:marBottom w:val="0"/>
      <w:divBdr>
        <w:top w:val="none" w:sz="0" w:space="0" w:color="auto"/>
        <w:left w:val="none" w:sz="0" w:space="0" w:color="auto"/>
        <w:bottom w:val="none" w:sz="0" w:space="0" w:color="auto"/>
        <w:right w:val="none" w:sz="0" w:space="0" w:color="auto"/>
      </w:divBdr>
    </w:div>
    <w:div w:id="1448356493">
      <w:bodyDiv w:val="1"/>
      <w:marLeft w:val="0"/>
      <w:marRight w:val="0"/>
      <w:marTop w:val="0"/>
      <w:marBottom w:val="0"/>
      <w:divBdr>
        <w:top w:val="none" w:sz="0" w:space="0" w:color="auto"/>
        <w:left w:val="none" w:sz="0" w:space="0" w:color="auto"/>
        <w:bottom w:val="none" w:sz="0" w:space="0" w:color="auto"/>
        <w:right w:val="none" w:sz="0" w:space="0" w:color="auto"/>
      </w:divBdr>
    </w:div>
    <w:div w:id="1693606497">
      <w:bodyDiv w:val="1"/>
      <w:marLeft w:val="0"/>
      <w:marRight w:val="0"/>
      <w:marTop w:val="0"/>
      <w:marBottom w:val="0"/>
      <w:divBdr>
        <w:top w:val="none" w:sz="0" w:space="0" w:color="auto"/>
        <w:left w:val="none" w:sz="0" w:space="0" w:color="auto"/>
        <w:bottom w:val="none" w:sz="0" w:space="0" w:color="auto"/>
        <w:right w:val="none" w:sz="0" w:space="0" w:color="auto"/>
      </w:divBdr>
    </w:div>
    <w:div w:id="1781410248">
      <w:bodyDiv w:val="1"/>
      <w:marLeft w:val="0"/>
      <w:marRight w:val="0"/>
      <w:marTop w:val="0"/>
      <w:marBottom w:val="0"/>
      <w:divBdr>
        <w:top w:val="none" w:sz="0" w:space="0" w:color="auto"/>
        <w:left w:val="none" w:sz="0" w:space="0" w:color="auto"/>
        <w:bottom w:val="none" w:sz="0" w:space="0" w:color="auto"/>
        <w:right w:val="none" w:sz="0" w:space="0" w:color="auto"/>
      </w:divBdr>
    </w:div>
    <w:div w:id="1937400216">
      <w:bodyDiv w:val="1"/>
      <w:marLeft w:val="0"/>
      <w:marRight w:val="0"/>
      <w:marTop w:val="0"/>
      <w:marBottom w:val="0"/>
      <w:divBdr>
        <w:top w:val="none" w:sz="0" w:space="0" w:color="auto"/>
        <w:left w:val="none" w:sz="0" w:space="0" w:color="auto"/>
        <w:bottom w:val="none" w:sz="0" w:space="0" w:color="auto"/>
        <w:right w:val="none" w:sz="0" w:space="0" w:color="auto"/>
      </w:divBdr>
    </w:div>
    <w:div w:id="1960645194">
      <w:bodyDiv w:val="1"/>
      <w:marLeft w:val="0"/>
      <w:marRight w:val="0"/>
      <w:marTop w:val="0"/>
      <w:marBottom w:val="0"/>
      <w:divBdr>
        <w:top w:val="none" w:sz="0" w:space="0" w:color="auto"/>
        <w:left w:val="none" w:sz="0" w:space="0" w:color="auto"/>
        <w:bottom w:val="none" w:sz="0" w:space="0" w:color="auto"/>
        <w:right w:val="none" w:sz="0" w:space="0" w:color="auto"/>
      </w:divBdr>
    </w:div>
    <w:div w:id="1960645533">
      <w:bodyDiv w:val="1"/>
      <w:marLeft w:val="0"/>
      <w:marRight w:val="0"/>
      <w:marTop w:val="0"/>
      <w:marBottom w:val="0"/>
      <w:divBdr>
        <w:top w:val="none" w:sz="0" w:space="0" w:color="auto"/>
        <w:left w:val="none" w:sz="0" w:space="0" w:color="auto"/>
        <w:bottom w:val="none" w:sz="0" w:space="0" w:color="auto"/>
        <w:right w:val="none" w:sz="0" w:space="0" w:color="auto"/>
      </w:divBdr>
    </w:div>
    <w:div w:id="1988436913">
      <w:bodyDiv w:val="1"/>
      <w:marLeft w:val="0"/>
      <w:marRight w:val="0"/>
      <w:marTop w:val="0"/>
      <w:marBottom w:val="0"/>
      <w:divBdr>
        <w:top w:val="none" w:sz="0" w:space="0" w:color="auto"/>
        <w:left w:val="none" w:sz="0" w:space="0" w:color="auto"/>
        <w:bottom w:val="none" w:sz="0" w:space="0" w:color="auto"/>
        <w:right w:val="none" w:sz="0" w:space="0" w:color="auto"/>
      </w:divBdr>
    </w:div>
    <w:div w:id="1998877923">
      <w:bodyDiv w:val="1"/>
      <w:marLeft w:val="0"/>
      <w:marRight w:val="0"/>
      <w:marTop w:val="0"/>
      <w:marBottom w:val="0"/>
      <w:divBdr>
        <w:top w:val="none" w:sz="0" w:space="0" w:color="auto"/>
        <w:left w:val="none" w:sz="0" w:space="0" w:color="auto"/>
        <w:bottom w:val="none" w:sz="0" w:space="0" w:color="auto"/>
        <w:right w:val="none" w:sz="0" w:space="0" w:color="auto"/>
      </w:divBdr>
    </w:div>
    <w:div w:id="2015841908">
      <w:bodyDiv w:val="1"/>
      <w:marLeft w:val="0"/>
      <w:marRight w:val="0"/>
      <w:marTop w:val="0"/>
      <w:marBottom w:val="0"/>
      <w:divBdr>
        <w:top w:val="none" w:sz="0" w:space="0" w:color="auto"/>
        <w:left w:val="none" w:sz="0" w:space="0" w:color="auto"/>
        <w:bottom w:val="none" w:sz="0" w:space="0" w:color="auto"/>
        <w:right w:val="none" w:sz="0" w:space="0" w:color="auto"/>
      </w:divBdr>
    </w:div>
    <w:div w:id="2034838758">
      <w:bodyDiv w:val="1"/>
      <w:marLeft w:val="0"/>
      <w:marRight w:val="0"/>
      <w:marTop w:val="0"/>
      <w:marBottom w:val="0"/>
      <w:divBdr>
        <w:top w:val="none" w:sz="0" w:space="0" w:color="auto"/>
        <w:left w:val="none" w:sz="0" w:space="0" w:color="auto"/>
        <w:bottom w:val="none" w:sz="0" w:space="0" w:color="auto"/>
        <w:right w:val="none" w:sz="0" w:space="0" w:color="auto"/>
      </w:divBdr>
    </w:div>
    <w:div w:id="207973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colnshire.gov.uk/comments-feedback/make-compla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ilchi.mp/310ad6f78297/executive-insight-december-update-14931536?e=6cf70dfc6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lrk.bamford@lincolnshire.gov.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hyperlink" Target="http://www.lincolnshire.gov.uk"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b5a801-3f34-47fc-a92f-1b49ab23cd30">
      <Terms xmlns="http://schemas.microsoft.com/office/infopath/2007/PartnerControls"/>
    </lcf76f155ced4ddcb4097134ff3c332f>
    <TaxCatchAll xmlns="0f065b10-4105-49ad-b8ca-99832d5fac9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7B4ABD51A162341B43FECCD4E1A7C12" ma:contentTypeVersion="19" ma:contentTypeDescription="Create a new document." ma:contentTypeScope="" ma:versionID="cce2e6d35620f365cac081b9c740967f">
  <xsd:schema xmlns:xsd="http://www.w3.org/2001/XMLSchema" xmlns:xs="http://www.w3.org/2001/XMLSchema" xmlns:p="http://schemas.microsoft.com/office/2006/metadata/properties" xmlns:ns2="d3b5a801-3f34-47fc-a92f-1b49ab23cd30" xmlns:ns3="0f065b10-4105-49ad-b8ca-99832d5fac98" targetNamespace="http://schemas.microsoft.com/office/2006/metadata/properties" ma:root="true" ma:fieldsID="dff1eaf49ef1670e8fd03c3d2993f242" ns2:_="" ns3:_="">
    <xsd:import namespace="d3b5a801-3f34-47fc-a92f-1b49ab23cd30"/>
    <xsd:import namespace="0f065b10-4105-49ad-b8ca-99832d5fac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b5a801-3f34-47fc-a92f-1b49ab23cd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065b10-4105-49ad-b8ca-99832d5fac9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f05445f-7f33-416c-9d1c-66a6c885a090}" ma:internalName="TaxCatchAll" ma:showField="CatchAllData" ma:web="0f065b10-4105-49ad-b8ca-99832d5fac9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CC91BC-A789-4FD8-89D7-83B3F7B2B910}">
  <ds:schemaRefs>
    <ds:schemaRef ds:uri="http://schemas.microsoft.com/sharepoint/v3/contenttype/forms"/>
  </ds:schemaRefs>
</ds:datastoreItem>
</file>

<file path=customXml/itemProps2.xml><?xml version="1.0" encoding="utf-8"?>
<ds:datastoreItem xmlns:ds="http://schemas.openxmlformats.org/officeDocument/2006/customXml" ds:itemID="{A59F6E5B-BB5B-4356-9DDD-0845D149B893}">
  <ds:schemaRefs>
    <ds:schemaRef ds:uri="http://schemas.microsoft.com/office/2006/metadata/properties"/>
    <ds:schemaRef ds:uri="http://schemas.microsoft.com/office/infopath/2007/PartnerControls"/>
    <ds:schemaRef ds:uri="d3b5a801-3f34-47fc-a92f-1b49ab23cd30"/>
    <ds:schemaRef ds:uri="0f065b10-4105-49ad-b8ca-99832d5fac98"/>
  </ds:schemaRefs>
</ds:datastoreItem>
</file>

<file path=customXml/itemProps3.xml><?xml version="1.0" encoding="utf-8"?>
<ds:datastoreItem xmlns:ds="http://schemas.openxmlformats.org/officeDocument/2006/customXml" ds:itemID="{F650F819-9FE0-4E6A-9FBC-EE3D17D57FF4}">
  <ds:schemaRefs>
    <ds:schemaRef ds:uri="http://schemas.openxmlformats.org/officeDocument/2006/bibliography"/>
  </ds:schemaRefs>
</ds:datastoreItem>
</file>

<file path=customXml/itemProps4.xml><?xml version="1.0" encoding="utf-8"?>
<ds:datastoreItem xmlns:ds="http://schemas.openxmlformats.org/officeDocument/2006/customXml" ds:itemID="{EDFC662E-F6A1-475D-8547-E1422A520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b5a801-3f34-47fc-a92f-1b49ab23cd30"/>
    <ds:schemaRef ds:uri="0f065b10-4105-49ad-b8ca-99832d5fa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4744</Characters>
  <Application>Microsoft Office Word</Application>
  <DocSecurity>0</DocSecurity>
  <Lines>39</Lines>
  <Paragraphs>11</Paragraphs>
  <ScaleCrop>false</ScaleCrop>
  <Company>Lincolnshire County Council</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 Saadik</dc:creator>
  <cp:lastModifiedBy>Foston Parish Council</cp:lastModifiedBy>
  <cp:revision>2</cp:revision>
  <cp:lastPrinted>2024-10-24T13:58:00Z</cp:lastPrinted>
  <dcterms:created xsi:type="dcterms:W3CDTF">2026-09-07T09:39:00Z</dcterms:created>
  <dcterms:modified xsi:type="dcterms:W3CDTF">2026-09-07T09:39:00Z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0x010100F7B4ABD51A162341B43FECCD4E1A7C12</vt:lpwstr>
  </property>
  <property fmtid="{D5CDD505-2E9C-101B-9397-08002B2CF9AE}" pid="3" name="MediaServiceImageTags">
    <vt:lpwstr/>
  </property>
</Properties>
</file>